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8E286">
      <w:pPr>
        <w:spacing w:before="120" w:after="120" w:line="240" w:lineRule="auto"/>
        <w:ind w:left="120" w:right="120" w:firstLine="169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  <w:t>Prezados Senhores:</w:t>
      </w:r>
    </w:p>
    <w:p w14:paraId="4FC5744B">
      <w:pPr>
        <w:spacing w:before="120" w:after="120" w:line="240" w:lineRule="auto"/>
        <w:ind w:left="120" w:right="120" w:firstLine="169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  <w:t> </w:t>
      </w:r>
    </w:p>
    <w:p w14:paraId="3F8DAEE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  <w:t>Solicitamos a Vossa Senhoria, repassar as Pós-Graduações as informações abaixo, para confecção de ficha catalográfica.</w:t>
      </w:r>
    </w:p>
    <w:p w14:paraId="5EEA0C6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lang w:eastAsia="pt-BR"/>
        </w:rPr>
        <w:t>SOLICITAÇÃO DE FICHA CATALOGRÁFICA A BIBLIOTECA</w:t>
      </w:r>
    </w:p>
    <w:p w14:paraId="767BF9F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  <w:t>As fichas são solicitadas pelo sistema:</w:t>
      </w:r>
    </w:p>
    <w:p w14:paraId="20CCAFE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fldChar w:fldCharType="begin"/>
      </w:r>
      <w:r>
        <w:instrText xml:space="preserve"> HYPERLINK "https://sei.uepg.br/sei/controlador.php?acao=documento_visualizar&amp;acao_origem=procedimento_visualizar&amp;id_documento=211064&amp;arvore=1&amp;infra_sistema=100000100&amp;infra_unidade_atual=110000959&amp;infra_hash=d5d45ca6524626270dfa8e28682d0f82276bbc6512604f17b4f319274f870290" \l "inbox/_blank"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7"/>
          <w:u w:val="single"/>
          <w:lang w:eastAsia="pt-BR"/>
        </w:rPr>
        <w:t>https://bicenficha.apps.uepg.br/login</w:t>
      </w:r>
      <w:r>
        <w:rPr>
          <w:rFonts w:ascii="Times New Roman" w:hAnsi="Times New Roman" w:eastAsia="Times New Roman" w:cs="Times New Roman"/>
          <w:color w:val="0000FF"/>
          <w:sz w:val="27"/>
          <w:u w:val="single"/>
          <w:lang w:eastAsia="pt-BR"/>
        </w:rPr>
        <w:fldChar w:fldCharType="end"/>
      </w:r>
    </w:p>
    <w:p w14:paraId="2DCA14A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  <w:t>Maiores esclarecimentos podem ligar – 3220-3383   ou enviar e-mail para </w:t>
      </w:r>
      <w:r>
        <w:fldChar w:fldCharType="begin"/>
      </w:r>
      <w:r>
        <w:instrText xml:space="preserve"> HYPERLINK "https://sei.uepg.br/sei/controlador.php?acao=documento_visualizar&amp;acao_origem=procedimento_visualizar&amp;id_documento=211064&amp;arvore=1&amp;infra_sistema=100000100&amp;infra_unidade_atual=110000959&amp;infra_hash=d5d45ca6524626270dfa8e28682d0f82276bbc6512604f17b4f319274f870290" \l "inbox/_blank"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7"/>
          <w:u w:val="single"/>
          <w:lang w:eastAsia="pt-BR"/>
        </w:rPr>
        <w:t>processostecnicos@uepg.br</w:t>
      </w:r>
      <w:r>
        <w:rPr>
          <w:rFonts w:ascii="Times New Roman" w:hAnsi="Times New Roman" w:eastAsia="Times New Roman" w:cs="Times New Roman"/>
          <w:color w:val="0000FF"/>
          <w:sz w:val="27"/>
          <w:u w:val="single"/>
          <w:lang w:eastAsia="pt-BR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  <w:t>  que daremos as orientações.</w:t>
      </w:r>
    </w:p>
    <w:p w14:paraId="2419EA2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7"/>
          <w:lang w:eastAsia="pt-BR"/>
        </w:rPr>
        <w:t>Taxa de serviço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  <w:t>,</w:t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lang w:eastAsia="pt-BR"/>
        </w:rPr>
        <w:t> conforme Resolução CA Nº288 de 6 de agosto de 2012.</w:t>
      </w:r>
    </w:p>
    <w:tbl>
      <w:tblPr>
        <w:tblStyle w:val="3"/>
        <w:tblW w:w="6970" w:type="dxa"/>
        <w:tblCellSpacing w:w="7" w:type="dxa"/>
        <w:tblInd w:w="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0"/>
        <w:gridCol w:w="2412"/>
        <w:gridCol w:w="1928"/>
      </w:tblGrid>
      <w:tr w14:paraId="53BFBE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2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7224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  <w:t>Catalogação na fonte/ficha catalográfica</w:t>
            </w:r>
          </w:p>
        </w:tc>
        <w:tc>
          <w:tcPr>
            <w:tcW w:w="23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B8EB5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  <w:t>   Comunidade interna/UEPG</w:t>
            </w:r>
          </w:p>
          <w:p w14:paraId="0F58326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  <w:t>              R$ 10,00</w:t>
            </w:r>
          </w:p>
        </w:tc>
        <w:tc>
          <w:tcPr>
            <w:tcW w:w="18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3E9F0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  <w:t>   Comunidade Externa</w:t>
            </w:r>
          </w:p>
          <w:p w14:paraId="6C24F6D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  <w:t>           R$ 30,00</w:t>
            </w:r>
          </w:p>
        </w:tc>
      </w:tr>
    </w:tbl>
    <w:p w14:paraId="613C95D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7"/>
          <w:lang w:eastAsia="pt-BR"/>
        </w:rPr>
        <w:t>O valor deve ser pago por depósito bancário no Banco Caixa Econômica Federal – ag. 3186 – operação 003  c/c  118-5 em nome da FAUEPG.</w:t>
      </w:r>
    </w:p>
    <w:p w14:paraId="4E00F5C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  <w:t>Atenciosamente,</w:t>
      </w:r>
    </w:p>
    <w:p w14:paraId="667A97A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  <w:t>Eunice Silva de Novais</w:t>
      </w:r>
    </w:p>
    <w:p w14:paraId="5E44B39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  <w:t>Diretora da Biblioteca</w:t>
      </w:r>
    </w:p>
    <w:p w14:paraId="343F8182"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65"/>
    <w:rsid w:val="00401665"/>
    <w:rsid w:val="004464B8"/>
    <w:rsid w:val="007D40EA"/>
    <w:rsid w:val="00E87683"/>
    <w:rsid w:val="00E95B61"/>
    <w:rsid w:val="3C3C2E53"/>
    <w:rsid w:val="52C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7">
    <w:name w:val="texto_justificado_recuo_primeira_linh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1188</Characters>
  <Lines>9</Lines>
  <Paragraphs>2</Paragraphs>
  <TotalTime>1</TotalTime>
  <ScaleCrop>false</ScaleCrop>
  <LinksUpToDate>false</LinksUpToDate>
  <CharactersWithSpaces>1406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2024-02-26T17:40:00Z</dcterms:created>
  <dc:creator>telles</dc:creator>
  <cp:lastModifiedBy>UEPG2023</cp:lastModifiedBy>
  <dcterms:modified xsi:type="dcterms:W3CDTF">2024-09-18T18:40:22Z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1046-12.2.0.18165</vt:lpwstr>
  </property>
  <property fmtid="{D5CDD505-2E9C-101B-9397-08002B2CF9AE}" pid="3" name="ICV">
    <vt:lpwstr>D08682F798F441F6908892546F11F6A0_13</vt:lpwstr>
  </property>
</Properties>
</file>