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92" w:after="0"/>
        <w:ind w:left="848" w:right="486" w:hanging="0"/>
        <w:jc w:val="center"/>
        <w:rPr>
          <w:b/>
          <w:sz w:val="28"/>
        </w:rPr>
      </w:pPr>
      <w:r>
        <w:rPr>
          <w:b/>
          <w:sz w:val="28"/>
        </w:rPr>
        <w:t>EDITAL Nº 02/2020</w:t>
      </w:r>
    </w:p>
    <w:p>
      <w:pPr>
        <w:pStyle w:val="Ttulo1"/>
        <w:spacing w:lineRule="auto" w:line="360" w:before="162" w:after="0"/>
        <w:ind w:left="2247" w:right="1887" w:hanging="1"/>
        <w:jc w:val="center"/>
        <w:rPr/>
      </w:pPr>
      <w:r>
        <w:rPr/>
        <w:t xml:space="preserve">DISCIPLINAS DO PROGRAMA DE PÓS-GRADUAÇÃO EM CIÊNCIAS SOCIAIS APLICADAS </w:t>
      </w:r>
    </w:p>
    <w:p>
      <w:pPr>
        <w:pStyle w:val="Ttulo1"/>
        <w:spacing w:lineRule="auto" w:line="360" w:before="162" w:after="0"/>
        <w:ind w:left="2247" w:right="1887" w:hanging="1"/>
        <w:jc w:val="center"/>
        <w:rPr/>
      </w:pPr>
      <w:r>
        <w:rPr/>
        <w:t>1º SEMESTRE DE 2020</w:t>
      </w:r>
    </w:p>
    <w:p>
      <w:pPr>
        <w:pStyle w:val="Corpodotexto"/>
        <w:spacing w:before="10" w:after="0"/>
        <w:rPr>
          <w:b/>
          <w:sz w:val="23"/>
        </w:rPr>
      </w:pPr>
      <w:r>
        <w:rPr>
          <w:b/>
          <w:sz w:val="23"/>
        </w:rPr>
      </w:r>
    </w:p>
    <w:p>
      <w:pPr>
        <w:pStyle w:val="Corpodotexto"/>
        <w:spacing w:before="1" w:after="0"/>
        <w:ind w:left="849" w:right="486" w:hanging="0"/>
        <w:jc w:val="center"/>
        <w:rPr/>
      </w:pPr>
      <w:r>
        <w:rPr/>
        <w:t>O COORDENADOR DO PROGRAMA DE PÓS-GRADUAÇÃO EM CIÊNCIAS</w:t>
      </w:r>
    </w:p>
    <w:p>
      <w:pPr>
        <w:pStyle w:val="Corpodotexto"/>
        <w:ind w:left="478" w:right="114" w:hanging="0"/>
        <w:jc w:val="both"/>
        <w:rPr/>
      </w:pPr>
      <w:r>
        <w:rPr/>
        <w:t>SOCIAIS APLICADAS no uso de suas atribuições legais, e considerando o contido na Resolução CEPE Nº 020, DE 19 DE JULHO DE 2016, que estabelece o REGULAMENTO GERAL DOS PROGRAMAS DE PÓS-GRADUAÇÃO STRICTO SENSU, DA UEPG</w:t>
      </w:r>
    </w:p>
    <w:p>
      <w:pPr>
        <w:pStyle w:val="Corpodotexto"/>
        <w:rPr/>
      </w:pPr>
      <w:r>
        <w:rPr/>
      </w:r>
    </w:p>
    <w:p>
      <w:pPr>
        <w:pStyle w:val="Ttulo1"/>
        <w:ind w:left="846" w:right="486" w:hanging="0"/>
        <w:jc w:val="center"/>
        <w:rPr/>
      </w:pPr>
      <w:r>
        <w:rPr/>
        <w:t>TORNA PÚBLICO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DISCIPLINAS DO PRIMEIRO SEMESTRE DE 2020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CIPP - Sala 110</w:t>
      </w:r>
    </w:p>
    <w:p>
      <w:pPr>
        <w:pStyle w:val="Normal"/>
        <w:rPr/>
      </w:pPr>
      <w:r>
        <w:rPr/>
      </w:r>
    </w:p>
    <w:tbl>
      <w:tblPr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483"/>
        <w:gridCol w:w="1122"/>
        <w:gridCol w:w="1802"/>
        <w:gridCol w:w="1562"/>
        <w:gridCol w:w="1317"/>
        <w:gridCol w:w="2350"/>
      </w:tblGrid>
      <w:tr>
        <w:trPr>
          <w:cantSplit w:val="false"/>
        </w:trPr>
        <w:tc>
          <w:tcPr>
            <w:tcW w:w="1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 xml:space="preserve"> </w:t>
            </w:r>
            <w:r>
              <w:rPr/>
              <w:t>Dia da semana</w:t>
            </w:r>
          </w:p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 xml:space="preserve">Segunda </w:t>
            </w:r>
          </w:p>
        </w:tc>
        <w:tc>
          <w:tcPr>
            <w:tcW w:w="1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Terça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 xml:space="preserve">Quarta </w:t>
            </w:r>
          </w:p>
        </w:tc>
        <w:tc>
          <w:tcPr>
            <w:tcW w:w="1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Quinta</w:t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Sexta</w:t>
            </w:r>
          </w:p>
        </w:tc>
      </w:tr>
      <w:tr>
        <w:trPr>
          <w:cantSplit w:val="false"/>
        </w:trPr>
        <w:tc>
          <w:tcPr>
            <w:tcW w:w="14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Manhã</w:t>
            </w:r>
          </w:p>
        </w:tc>
        <w:tc>
          <w:tcPr>
            <w:tcW w:w="11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8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Professor Nei Alberto Salles</w:t>
            </w:r>
          </w:p>
          <w:p>
            <w:pPr>
              <w:pStyle w:val="Contedodatabela"/>
              <w:rPr/>
            </w:pPr>
            <w:r>
              <w:rPr/>
              <w:t>Epistemologia e Métodos</w:t>
            </w:r>
          </w:p>
          <w:p>
            <w:pPr>
              <w:pStyle w:val="Contedodatabela"/>
              <w:rPr/>
            </w:pPr>
            <w:r>
              <w:rPr/>
              <w:t>nas Ciências Sociais –</w:t>
            </w:r>
          </w:p>
          <w:p>
            <w:pPr>
              <w:pStyle w:val="Contedodatabela"/>
              <w:rPr/>
            </w:pPr>
            <w:r>
              <w:rPr/>
              <w:t>(disciplina destinada aos alunos do Mestrado)</w:t>
            </w:r>
          </w:p>
        </w:tc>
        <w:tc>
          <w:tcPr>
            <w:tcW w:w="15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3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3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Profa. Dirceia Moreira, Profa. Jussara Bourguignon e Prof. Nei Alberto Salles</w:t>
            </w:r>
          </w:p>
          <w:p>
            <w:pPr>
              <w:pStyle w:val="Contedodatabela"/>
              <w:rPr/>
            </w:pPr>
            <w:r>
              <w:rPr/>
              <w:t xml:space="preserve">Núcleo de Direitos Humanos, Cidadania e Políticas Públicas </w:t>
            </w:r>
          </w:p>
        </w:tc>
      </w:tr>
      <w:tr>
        <w:trPr>
          <w:cantSplit w:val="false"/>
        </w:trPr>
        <w:tc>
          <w:tcPr>
            <w:tcW w:w="14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Tarde</w:t>
            </w:r>
          </w:p>
        </w:tc>
        <w:tc>
          <w:tcPr>
            <w:tcW w:w="11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8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Professor Luiz Alexandre Cunha – Estado, Sociedade e Desenvolvimento no Brasil</w:t>
            </w:r>
          </w:p>
        </w:tc>
        <w:tc>
          <w:tcPr>
            <w:tcW w:w="15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Professores Miguel Archanjo de Freitas Júnior,</w:t>
            </w:r>
          </w:p>
          <w:p>
            <w:pPr>
              <w:pStyle w:val="Contedodatabela"/>
              <w:rPr/>
            </w:pPr>
            <w:r>
              <w:rPr/>
              <w:t xml:space="preserve">Prof. Gonçalo Cassins Moreira do Carmo </w:t>
            </w:r>
          </w:p>
          <w:p>
            <w:pPr>
              <w:pStyle w:val="Contedodatabela"/>
              <w:rPr/>
            </w:pPr>
            <w:r>
              <w:rPr/>
              <w:t>Núcleo de Esportes, Lazer e Qualidade de Vida</w:t>
            </w:r>
          </w:p>
        </w:tc>
        <w:tc>
          <w:tcPr>
            <w:tcW w:w="13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3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CIPP - Sala 11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525"/>
        <w:gridCol w:w="1136"/>
        <w:gridCol w:w="1587"/>
        <w:gridCol w:w="1586"/>
        <w:gridCol w:w="1360"/>
        <w:gridCol w:w="2441"/>
      </w:tblGrid>
      <w:tr>
        <w:trPr>
          <w:cantSplit w:val="false"/>
        </w:trPr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 xml:space="preserve"> </w:t>
            </w:r>
            <w:r>
              <w:rPr/>
              <w:t>dia da semana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 xml:space="preserve">Segunda 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Terça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 xml:space="preserve">Quarta 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Quinta</w:t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Sexta</w:t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Manhã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 xml:space="preserve">Professores Miguel Archanjo de Freitas Júnior e João Irineu de Resende Miranda  – Seminário de Orientação de Tese </w:t>
            </w:r>
          </w:p>
        </w:tc>
        <w:tc>
          <w:tcPr>
            <w:tcW w:w="15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Professor Constantino Ribeiro de Oliveira Júnior – Metodologia da Pesquisa</w:t>
            </w:r>
          </w:p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(Somente alunos do Mestrado)</w:t>
            </w:r>
          </w:p>
        </w:tc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4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Tarde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5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 xml:space="preserve"> </w:t>
            </w:r>
            <w:r>
              <w:rPr/>
              <w:t>Pro. José Augusto Leandro</w:t>
            </w:r>
          </w:p>
          <w:p>
            <w:pPr>
              <w:pStyle w:val="Contedodatabela"/>
              <w:rPr/>
            </w:pPr>
            <w:r>
              <w:rPr/>
              <w:t xml:space="preserve">Núcleo de Saúde Pública, Doença e Assistência no Brasil </w:t>
            </w:r>
          </w:p>
        </w:tc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4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 xml:space="preserve">Noite </w:t>
            </w:r>
          </w:p>
        </w:tc>
        <w:tc>
          <w:tcPr>
            <w:tcW w:w="11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5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4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CETEP – Campus Uvaranas</w:t>
      </w:r>
    </w:p>
    <w:p>
      <w:pPr>
        <w:pStyle w:val="Normal"/>
        <w:rPr/>
      </w:pPr>
      <w:r>
        <w:rPr/>
      </w:r>
    </w:p>
    <w:tbl>
      <w:tblPr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606"/>
        <w:gridCol w:w="1606"/>
        <w:gridCol w:w="1604"/>
        <w:gridCol w:w="1605"/>
        <w:gridCol w:w="1605"/>
        <w:gridCol w:w="1610"/>
      </w:tblGrid>
      <w:tr>
        <w:trPr>
          <w:cantSplit w:val="false"/>
        </w:trPr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 xml:space="preserve">Dia da Semana 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 xml:space="preserve">Segunda </w:t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 xml:space="preserve">Terça 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 xml:space="preserve">Quarta 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 xml:space="preserve">Quinta </w:t>
            </w: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Sexta</w:t>
            </w:r>
          </w:p>
        </w:tc>
      </w:tr>
      <w:tr>
        <w:trPr>
          <w:cantSplit w:val="false"/>
        </w:trPr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Manhã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Tarde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Profa. Edina Schimanski, Profa. Reidy Rolim Moura;</w:t>
            </w:r>
          </w:p>
          <w:p>
            <w:pPr>
              <w:pStyle w:val="Contedodatabela"/>
              <w:rPr/>
            </w:pPr>
            <w:r>
              <w:rPr/>
              <w:t>Profa. Sandra Maria Scheffer</w:t>
            </w:r>
          </w:p>
          <w:p>
            <w:pPr>
              <w:pStyle w:val="Contedodatabela"/>
              <w:rPr/>
            </w:pPr>
            <w:r>
              <w:rPr/>
              <w:t>Núcleo de Questão Ambiental Gênero e Condição de Pobreza: ênfase em Migrações Internacionais</w:t>
            </w:r>
          </w:p>
        </w:tc>
        <w:tc>
          <w:tcPr>
            <w:tcW w:w="16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Sala A 217 – Campus Central</w:t>
      </w:r>
    </w:p>
    <w:p>
      <w:pPr>
        <w:pStyle w:val="Normal"/>
        <w:rPr/>
      </w:pPr>
      <w:r>
        <w:rPr/>
      </w:r>
    </w:p>
    <w:tbl>
      <w:tblPr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528"/>
        <w:gridCol w:w="1137"/>
        <w:gridCol w:w="1581"/>
        <w:gridCol w:w="1708"/>
        <w:gridCol w:w="1243"/>
        <w:gridCol w:w="2437"/>
      </w:tblGrid>
      <w:tr>
        <w:trPr>
          <w:cantSplit w:val="false"/>
        </w:trPr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Dia da semana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Segunda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 xml:space="preserve">Terça 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Quarta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 xml:space="preserve">Quinta 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Sexta</w:t>
            </w:r>
          </w:p>
        </w:tc>
      </w:tr>
      <w:tr>
        <w:trPr>
          <w:cantSplit w:val="false"/>
        </w:trPr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Manhã</w:t>
            </w:r>
          </w:p>
        </w:tc>
        <w:tc>
          <w:tcPr>
            <w:tcW w:w="11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5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7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4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Profa. Lúcia Cortes da Costa</w:t>
            </w:r>
          </w:p>
          <w:p>
            <w:pPr>
              <w:pStyle w:val="Contedodatabela"/>
              <w:rPr/>
            </w:pPr>
            <w:r>
              <w:rPr/>
              <w:t>Profa. Reidy Rolim de Moura</w:t>
            </w:r>
          </w:p>
          <w:p>
            <w:pPr>
              <w:pStyle w:val="Contedodatabela"/>
              <w:rPr/>
            </w:pPr>
            <w:r>
              <w:rPr/>
              <w:t>Prof. Fabrício Bittencourt da Cruz</w:t>
            </w:r>
          </w:p>
          <w:p>
            <w:pPr>
              <w:pStyle w:val="Contedodatabela"/>
              <w:rPr/>
            </w:pPr>
            <w:bookmarkStart w:id="0" w:name="_GoBack"/>
            <w:bookmarkEnd w:id="0"/>
            <w:r>
              <w:rPr/>
              <w:t>Estado e Políticas Públicas</w:t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Tarde</w:t>
            </w:r>
          </w:p>
        </w:tc>
        <w:tc>
          <w:tcPr>
            <w:tcW w:w="11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5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7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  <w:t>Prof. Murilo Duarte Costa Correia</w:t>
            </w:r>
          </w:p>
          <w:p>
            <w:pPr>
              <w:pStyle w:val="Contedodatabela"/>
              <w:rPr/>
            </w:pPr>
            <w:r>
              <w:rPr/>
              <w:t>Núcleo de Pesquisa</w:t>
            </w:r>
          </w:p>
          <w:p>
            <w:pPr>
              <w:pStyle w:val="Contedodatabela"/>
              <w:rPr/>
            </w:pPr>
            <w:r>
              <w:rPr/>
              <w:t>Interdisciplinar em Teoria</w:t>
            </w:r>
          </w:p>
          <w:p>
            <w:pPr>
              <w:pStyle w:val="Contedodatabela"/>
              <w:rPr/>
            </w:pPr>
            <w:r>
              <w:rPr/>
              <w:t>Social, Teoria Política e Pós</w:t>
            </w:r>
          </w:p>
          <w:p>
            <w:pPr>
              <w:pStyle w:val="Contedodatabela"/>
              <w:rPr/>
            </w:pPr>
            <w:r>
              <w:rPr/>
              <w:t>- Estruturalismo</w:t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(disciplina quinzenal)</w:t>
            </w: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4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Sala  A05 – Campus Central</w:t>
      </w:r>
    </w:p>
    <w:p>
      <w:pPr>
        <w:pStyle w:val="Normal"/>
        <w:rPr/>
      </w:pPr>
      <w:r>
        <w:rPr/>
      </w:r>
    </w:p>
    <w:tbl>
      <w:tblPr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606"/>
        <w:gridCol w:w="1606"/>
        <w:gridCol w:w="1604"/>
        <w:gridCol w:w="1605"/>
        <w:gridCol w:w="1605"/>
        <w:gridCol w:w="1610"/>
      </w:tblGrid>
      <w:tr>
        <w:trPr>
          <w:cantSplit w:val="false"/>
        </w:trPr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Dia da Semana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Segunda</w:t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Terça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Quarta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Quinta</w:t>
            </w: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Sexta</w:t>
            </w:r>
          </w:p>
        </w:tc>
      </w:tr>
      <w:tr>
        <w:trPr>
          <w:cantSplit w:val="false"/>
        </w:trPr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Manhã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Tarde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 xml:space="preserve">14 horas Professora Lislei - </w:t>
            </w:r>
          </w:p>
          <w:p>
            <w:pPr>
              <w:pStyle w:val="Contedodatabela"/>
              <w:rPr/>
            </w:pPr>
            <w:r>
              <w:rPr/>
              <w:t xml:space="preserve">Tópicos Especiais: Atenção Primária em Saúde: Modelos e Linhas de Cuidado </w:t>
            </w:r>
          </w:p>
        </w:tc>
        <w:tc>
          <w:tcPr>
            <w:tcW w:w="16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Sala A 217– Campus Central</w:t>
      </w:r>
    </w:p>
    <w:p>
      <w:pPr>
        <w:pStyle w:val="Normal"/>
        <w:rPr/>
      </w:pPr>
      <w:r>
        <w:rPr/>
      </w:r>
    </w:p>
    <w:tbl>
      <w:tblPr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606"/>
        <w:gridCol w:w="1606"/>
        <w:gridCol w:w="1604"/>
        <w:gridCol w:w="1605"/>
        <w:gridCol w:w="1605"/>
        <w:gridCol w:w="1610"/>
      </w:tblGrid>
      <w:tr>
        <w:trPr>
          <w:cantSplit w:val="false"/>
        </w:trPr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 xml:space="preserve">Dia da Semana 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 xml:space="preserve">Segunda </w:t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 xml:space="preserve">Terça 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 xml:space="preserve">Quarta 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 xml:space="preserve">Quinta </w:t>
            </w: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Sexta</w:t>
            </w:r>
          </w:p>
        </w:tc>
      </w:tr>
      <w:tr>
        <w:trPr>
          <w:cantSplit w:val="false"/>
        </w:trPr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Manhã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Tarde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14 hs</w:t>
            </w:r>
          </w:p>
          <w:p>
            <w:pPr>
              <w:pStyle w:val="Contedodatabela"/>
              <w:rPr/>
            </w:pPr>
            <w:r>
              <w:rPr/>
              <w:t>Professores Lenir Ap. Mainardes da Silva e Prof. Vitor Hugo Fogaça -</w:t>
            </w:r>
          </w:p>
          <w:p>
            <w:pPr>
              <w:pStyle w:val="Contedodatabela"/>
              <w:rPr/>
            </w:pPr>
            <w:r>
              <w:rPr/>
              <w:t>Tópico Especial: Trabalho e Saúde Mental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Sala A 09 – Campus Central</w:t>
      </w:r>
    </w:p>
    <w:p>
      <w:pPr>
        <w:pStyle w:val="Normal"/>
        <w:rPr/>
      </w:pPr>
      <w:r>
        <w:rPr/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606"/>
        <w:gridCol w:w="1606"/>
        <w:gridCol w:w="1606"/>
        <w:gridCol w:w="1605"/>
        <w:gridCol w:w="1606"/>
        <w:gridCol w:w="1608"/>
      </w:tblGrid>
      <w:tr>
        <w:trPr>
          <w:cantSplit w:val="false"/>
        </w:trPr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rPr/>
            </w:pPr>
            <w:r>
              <w:rPr/>
              <w:t>Dia da semana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rPr/>
            </w:pPr>
            <w:r>
              <w:rPr/>
              <w:t>Segunda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rPr/>
            </w:pPr>
            <w:r>
              <w:rPr/>
              <w:t xml:space="preserve">Terça 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rPr/>
            </w:pPr>
            <w:r>
              <w:rPr/>
              <w:t>Quarta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rPr/>
            </w:pPr>
            <w:r>
              <w:rPr/>
              <w:t xml:space="preserve">Quinta 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rPr/>
            </w:pPr>
            <w:r>
              <w:rPr/>
              <w:t>Sexta</w:t>
            </w:r>
          </w:p>
        </w:tc>
      </w:tr>
      <w:tr>
        <w:trPr>
          <w:cantSplit w:val="false"/>
        </w:trPr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rPr/>
            </w:pPr>
            <w:r>
              <w:rPr/>
              <w:t>Noite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rPr/>
            </w:pPr>
            <w:r>
              <w:rPr/>
              <w:t>Profa. Silmara Carneiro e Silva, Profa. Danuta Strufika Cantoia Luiz, Profa. Elizabeth Trejos Castilo</w:t>
            </w:r>
          </w:p>
          <w:p>
            <w:pPr>
              <w:pStyle w:val="Contedodatabela"/>
              <w:rPr>
                <w:b/>
                <w:bCs/>
              </w:rPr>
            </w:pPr>
            <w:r>
              <w:rPr/>
              <w:t xml:space="preserve">Núcleo Estado, Políticas Públicas e Práticas Sociais </w:t>
            </w:r>
            <w:r>
              <w:rPr>
                <w:b/>
                <w:bCs/>
              </w:rPr>
              <w:t>(início no mês de abril de 2020)</w:t>
            </w:r>
          </w:p>
        </w:tc>
        <w:tc>
          <w:tcPr>
            <w:tcW w:w="16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Período de Matrícula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Acadêmicos: 20 a 24 de fevereiro.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Matrícula na página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https://sistemas.uepg.br/producao/pro-reitorias/propesp/posgraduacao/stricto/matricula/matricula_abertura.php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Orientação de Tese: (ODT) Matrícula obrigatória para alunos de Doutorado</w:t>
      </w:r>
    </w:p>
    <w:p>
      <w:pPr>
        <w:pStyle w:val="Normal"/>
        <w:rPr/>
      </w:pPr>
      <w:r>
        <w:rPr/>
        <w:t>Orientação de Trabalho de Dissertação (OTD) Matrícula obrigatória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ang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uiPriority w:val="9"/>
    <w:qFormat/>
    <w:link w:val="Ttulo1Char"/>
    <w:rsid w:val="00850d8c"/>
    <w:basedOn w:val="Normal"/>
    <w:pPr>
      <w:ind w:left="1198" w:right="0" w:hanging="361"/>
      <w:outlineLvl w:val="0"/>
    </w:pPr>
    <w:rPr>
      <w:rFonts w:ascii="Arial" w:hAnsi="Arial" w:eastAsia="Arial" w:cs="Arial"/>
      <w:b/>
      <w:bCs/>
      <w:color w:val="00000A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uiPriority w:val="9"/>
    <w:link w:val="Ttulo1"/>
    <w:rsid w:val="00850d8c"/>
    <w:basedOn w:val="DefaultParagraphFont"/>
    <w:rPr>
      <w:rFonts w:ascii="Arial" w:hAnsi="Arial" w:eastAsia="Arial" w:cs="Arial"/>
      <w:b/>
      <w:bCs/>
      <w:lang w:val="pt-PT" w:eastAsia="pt-PT" w:bidi="pt-PT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uiPriority w:val="10"/>
    <w:qFormat/>
    <w:basedOn w:val="Normal"/>
    <w:pPr>
      <w:keepNext/>
      <w:spacing w:before="240" w:after="120"/>
      <w:jc w:val="left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pPr>
      <w:suppressLineNumbers/>
    </w:pPr>
    <w:rPr/>
  </w:style>
  <w:style w:type="paragraph" w:styleId="SlidedeTtuloLTUntertitel" w:customStyle="1">
    <w:name w:val="Slide de Título~LT~Untertitel"/>
    <w:pPr>
      <w:widowControl/>
      <w:suppressAutoHyphens w:val="true"/>
      <w:bidi w:val="0"/>
      <w:jc w:val="center"/>
    </w:pPr>
    <w:rPr>
      <w:rFonts w:ascii="Mangal" w:hAnsi="Mangal" w:eastAsia="Tahoma" w:cs="Liberation Sans"/>
      <w:color w:val="FFFFFF"/>
      <w:sz w:val="64"/>
      <w:szCs w:val="24"/>
      <w:lang w:val="pt-BR" w:eastAsia="zh-CN" w:bidi="hi-IN"/>
    </w:rPr>
  </w:style>
  <w:style w:type="paragraph" w:styleId="Ttulodetabela" w:customStyle="1">
    <w:name w:val="Título de tabela"/>
    <w:basedOn w:val="Contedodatabel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2020-02-14T19:01:00Z</dcterms:created>
  <dc:creator>CSAPLICADAS</dc:creator>
  <dc:language>pt-BR</dc:language>
  <cp:lastModifiedBy>CSAPLICADAS</cp:lastModifiedBy>
  <dcterms:modified xsi:type="dcterms:W3CDTF">2020-02-14T19:01:00Z</dcterms:modified>
  <cp:revision>2</cp:revision>
</cp:coreProperties>
</file>