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107315</wp:posOffset>
            </wp:positionH>
            <wp:positionV relativeFrom="paragraph">
              <wp:posOffset>105410</wp:posOffset>
            </wp:positionV>
            <wp:extent cx="4497705" cy="63246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UNIVERSIDADE ESTADUAL DE PONTA GROSSA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PRÓ-REITORIA DE PESQUISA E PÓS-GRADUAÇÃO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PROGRAMA DE PÓS-GRADUAÇÃO EM CIÊNCIAS SOCIAIS APLICADAS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EDITAL Nº </w:t>
      </w:r>
      <w:r>
        <w:rPr>
          <w:rFonts w:cs="Times New Roman" w:ascii="Times New Roman" w:hAnsi="Times New Roman"/>
          <w:b/>
          <w:sz w:val="24"/>
          <w:szCs w:val="24"/>
        </w:rPr>
        <w:t>11</w:t>
      </w:r>
      <w:r>
        <w:rPr>
          <w:rFonts w:cs="Times New Roman" w:ascii="Times New Roman" w:hAnsi="Times New Roman"/>
          <w:b/>
          <w:sz w:val="24"/>
          <w:szCs w:val="24"/>
        </w:rPr>
        <w:t>/2020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SUBMISSÃO PARA ARTIGOS E RESUMOS EXPANDIDOS DO SIMPÓSIO INTER NÚCLEOS: VISÕES DA DISTOPIA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 Programa de Pós-Graduação em Ciências Sociais Aplicadas (Interdisicplinar) abre edital para chamada dos Cadernos de Pesquisa do Programa intitulado “Visões da Distopia: uma abordagem interdisciplinar das crises paralelas vivenciadas pelo Estado e pela Sociedade no Brasil de 2020”. Trata-se de coletânea que objetiva oportunizar a publicação dos resultados de pesquisas desenvolvidas em nível de mestrado e doutorado pelos participantes dos núcleos de pesquisa do</w:t>
      </w:r>
      <w:r>
        <w:rPr>
          <w:rFonts w:cs="Times New Roman" w:ascii="Times New Roman" w:hAnsi="Times New Roman"/>
          <w:color w:val="000000"/>
          <w:szCs w:val="24"/>
          <w:shd w:fill="FFFFFF" w:val="clear"/>
        </w:rPr>
        <w:t xml:space="preserve"> Programa de Pós-Graduação em Ciências Sociais Aplicadas.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Pretende retratar as produções acadêmicas desenvolvidas junto às linhas de pesquisa Estado, Direitos e Políticas Públicas e História, Cultura e Cidadania.</w:t>
      </w:r>
    </w:p>
    <w:p>
      <w:pPr>
        <w:pStyle w:val="Normal"/>
        <w:jc w:val="both"/>
        <w:rPr>
          <w:rFonts w:cs="Times New Roman" w:ascii="Times New Roman" w:hAnsi="Times New Roman"/>
          <w:b/>
          <w:color w:val="FF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  <w:shd w:fill="FFFFFF" w:val="clear"/>
        </w:rPr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2-</w:t>
      </w:r>
      <w:r>
        <w:rPr>
          <w:rFonts w:cs="Times New Roman" w:ascii="Times New Roman" w:hAnsi="Times New Roman"/>
          <w:b/>
          <w:sz w:val="24"/>
          <w:szCs w:val="24"/>
        </w:rPr>
        <w:t xml:space="preserve"> NORMAS GERAIS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: 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 A participação no Caderno de Pesquisa ocorrerá nas modalidades de Resumo Expandido e Artigo, conforme normas abaixo;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- A presente chamada destina-se somente a docentes e discentes do Programa de Pós-Graduação em Ciências Sociais Aplicadas, não serão aceitos trabalhos de autores externos. </w:t>
      </w:r>
      <w:bookmarkStart w:id="0" w:name="__DdeLink__529_1269460006"/>
      <w:bookmarkEnd w:id="0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Todos os docentes e discentes do Programa poderão encaminhar seus trabalhos, escolhendo o Núcleo de Pesquisa para a submissão de seus textos de acordo com a aderência do tema da pesquisa às atividades do Núcleo.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2.1 Das formas de submissão do Resumo Expandido: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2.2 O resumo expandido deverá conter entre 6 e 8 páginas e deverá ser enviado diretamente, por e-mail à coordenação do núcleo escolhido, cada núcleo poderá selecionar, no máximo, 4 resumos expandidos;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2.3 O autor deverá indicar em seu e-mail de inscrição qual núcleo de pesquisa está vinculado;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2.4 Cada resumo expandido poderá conter no máximo 4 autores, sendo um deles um professor orientador; 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2.5 É possível que o resumo expandido conte com um orientador e um coorientador. Contudo, o limite de coautores continua fixado em 4 (quatro), sendo contado os dois professores como coautores do resumo expandido;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2.5.1 O resumo expandido deve ser redigido em documento no formato Word (.doc) papel A4 com a seguinte formatação de margens: superior 3 cm, inferior 2 cm, lateral esquerda 3 cm, lateral direita 2 cm;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2.5.2 O número mínimo será de 6 (seis) páginas e o número máximo será de 8 (oito) páginas;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2.5.3 O resumo expandido deverá conter os itens abaixo, de acordo com a normalização especificada para cada item, na sequência: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Título em maiúsculas e negrito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Subtítulo (se houver), apenas em letras maiúsculas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Nome do autor, coautor, professor orientador e coorientador (se houver), sua titulação e email do autor responsável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Instituição do autor, coautor e do orientador e coorientador (se houver)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Resumo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Palavras-chave em língua portuguesa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Introdução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Objetivos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Método e técnicas de pesquisa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Resultados, em forma descritiva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Discussão dos resultados de forma crítica, não apenas descritiva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Considerações Finais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- Referências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3- </w:t>
      </w:r>
      <w:bookmarkStart w:id="1" w:name="_GoBack"/>
      <w:bookmarkEnd w:id="1"/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SUBMISSÃO DE ARTIGO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3.1. </w:t>
      </w:r>
      <w:r>
        <w:rPr>
          <w:rFonts w:cs="Times New Roman" w:ascii="Times New Roman" w:hAnsi="Times New Roman"/>
          <w:b/>
          <w:sz w:val="24"/>
          <w:szCs w:val="24"/>
        </w:rPr>
        <w:t>DAS NORMAS GERAIS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Todos os docentes e discentes do Programa poderão encaminhar seus trabalhos, escolhendo o Núcleo de Pesquisa para a submissão de seus textos de acordo com a aderência do tema da pesquisa às atividades do Núcleo.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3.2 Das formas de submissão de artigos: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3.3. O artigo deverá conter entre de 10 a 15 páginas (em sua totalidade, incluindo as referências e ilustrações) devendo ser submetido diretamente ao e-mail do coordenador do núcleo de pesquisa escolhido.</w:t>
      </w:r>
    </w:p>
    <w:p>
      <w:pPr>
        <w:pStyle w:val="PargrafodaLista1"/>
        <w:spacing w:before="0" w:after="0"/>
        <w:ind w:left="0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3.4 O autor deverá indicar no e-mail de inscrição qual núcleo de pesquisa está vinculado, cada núcleo de pesquisa deverá selecionar no máximo dois artigos;</w:t>
      </w:r>
    </w:p>
    <w:p>
      <w:pPr>
        <w:pStyle w:val="PargrafodaLista1"/>
        <w:spacing w:before="0" w:after="0"/>
        <w:ind w:left="0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3.5 Cada artigo expandido poderá conter no máximo 04 autores/coautores em cada trabalho;</w:t>
      </w:r>
    </w:p>
    <w:p>
      <w:pPr>
        <w:pStyle w:val="PargrafodaLista1"/>
        <w:spacing w:before="0" w:after="0"/>
        <w:ind w:left="567" w:right="0" w:hanging="0"/>
        <w:jc w:val="both"/>
        <w:rPr/>
      </w:pPr>
      <w:r>
        <w:rPr/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3.6 O artigo deve ser redigido em documento no formato Word (.doc) papel A4 com a seguinte formatação de margens: superior 3 cm, inferior 2 cm, lateral esquerda 3 cm, lateral direita 2 cm;</w:t>
      </w:r>
    </w:p>
    <w:p>
      <w:pPr>
        <w:pStyle w:val="PargrafodaLista1"/>
        <w:spacing w:before="0" w:after="0"/>
        <w:ind w:left="567" w:right="0" w:hanging="0"/>
        <w:jc w:val="both"/>
        <w:rPr/>
      </w:pPr>
      <w:r>
        <w:rPr/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3.7 O trabalho deve conter um resumo de até 200 palavras e até 05 palavras-chave no idioma do trabalho. Na introdução, deve indicar o contexto relacionado ao tema/objeto da pesquisa, objetivos e justificativa. O desenvolvimento deve contemplar o marco teórico, a metodologia e os resultados e discussões. Nas considerações finais sugere-se retomar o objetivo apontando os principais achados, bem como apontar as limitações e possibilidades de pesquisa futura. As referências (apenas as referências citadas no texto) devem seguir a norma ABNT. Deve ser utilizado o template do evento que será disponibilizado no site do evento;</w:t>
      </w:r>
    </w:p>
    <w:p>
      <w:pPr>
        <w:pStyle w:val="PargrafodaLista1"/>
        <w:spacing w:before="0" w:after="0"/>
        <w:ind w:left="567" w:right="0" w:hanging="0"/>
        <w:jc w:val="both"/>
        <w:rPr/>
      </w:pPr>
      <w:r>
        <w:rPr/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3.7.1 Idioma: Serão aceitos trabalhos em português, espanhol ou inglês;</w:t>
      </w:r>
    </w:p>
    <w:p>
      <w:pPr>
        <w:pStyle w:val="PargrafodaLista1"/>
        <w:spacing w:before="0" w:after="0"/>
        <w:ind w:left="567" w:right="0" w:hanging="0"/>
        <w:jc w:val="both"/>
        <w:rPr/>
      </w:pPr>
      <w:r>
        <w:rPr/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3.7.2 Formatação: fonte Arial 12, espaçamento simples, alinhamento do texto justificado;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4- DOS GRUPOS DE TRABALHO</w:t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Os Grupos de Trabalho serão de acordo com o escopo de cada Núcleo – Os Grupos de Trabalhos disponíveis para inscrição dos artigos e resumos expandidos são os seguintes: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PargrafodaLista1"/>
        <w:spacing w:before="120" w:after="24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GRUPO 1 Pesquisa Interdisciplinar em Teoria Social Teoria Política e Pós-Estruturalismo: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 O laboratório tem como escopo </w:t>
      </w:r>
      <w:r>
        <w:rPr>
          <w:rFonts w:cs="Times New Roman" w:ascii="Times New Roman" w:hAnsi="Times New Roman"/>
        </w:rPr>
        <w:t>constituir um espaço interdisciplinar de produção e intercâmbio de saberes sobre as contribuições dos pós-estruturalismo à Teoria Social e à Teoria Política. Trata-se de um Laboratório de Pesquisa no qual os pesquisadores têm a oportunidade de realizar investigações epistemológicas, metodológicas, conceituais e teóricas em conexão com os campos da teoria social e da teoria política pós-estruturalistas, sempre em tensão imediata com seus objetos pessoais de pesquisa.</w:t>
      </w:r>
    </w:p>
    <w:p>
      <w:pPr>
        <w:pStyle w:val="PargrafodaLista1"/>
        <w:spacing w:before="120" w:after="24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Coordenação: Professor Dr. Murilo Duarte Costa Corrêa</w:t>
      </w:r>
    </w:p>
    <w:p>
      <w:pPr>
        <w:pStyle w:val="PargrafodaLista1"/>
        <w:spacing w:before="120" w:after="240"/>
        <w:ind w:left="567" w:right="0" w:hanging="0"/>
        <w:jc w:val="both"/>
        <w:rPr>
          <w:rFonts w:cs="Times New Roman" w:ascii="Times New Roman" w:hAnsi="Times New Roman"/>
          <w:b/>
          <w:color w:val="000000"/>
          <w:highlight w:val="white"/>
        </w:rPr>
      </w:pPr>
      <w:r>
        <w:rPr>
          <w:rFonts w:cs="Times New Roman" w:ascii="Times New Roman" w:hAnsi="Times New Roman"/>
          <w:b/>
          <w:color w:val="000000"/>
          <w:highlight w:val="white"/>
        </w:rPr>
      </w:r>
    </w:p>
    <w:p>
      <w:pPr>
        <w:pStyle w:val="PargrafodaLista1"/>
        <w:spacing w:before="120" w:after="24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murilodccorrea@gmail.com</w:t>
      </w:r>
    </w:p>
    <w:p>
      <w:pPr>
        <w:pStyle w:val="PargrafodaLista1"/>
        <w:spacing w:before="120" w:after="24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PargrafodaLista1"/>
        <w:spacing w:before="120" w:after="24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GRUPO 2 Núcleo de Pesquisa Estado, Políticas Públicas e Práticas Sociais: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O núcleo objetiva </w:t>
      </w:r>
      <w:r>
        <w:rPr>
          <w:rFonts w:cs="Times New Roman" w:ascii="Times New Roman" w:hAnsi="Times New Roman"/>
        </w:rPr>
        <w:t>propiciar aos acadêmicos da graduação, pós-graduação e do Mestrado em Ciências Sociais Aplicadas da Universidade Estadual de Ponta Grossa e de instituições acadêmicas, a vivência da pesquisa social; oportunizar um espaço de socialização de conhecimentos produzidos pelo Núcleo; elaborar artigos e coletâneas científicas de caráter interdisciplinar e promover eventos acadêmicos para o debate das temáticas do Núcleo.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>Coordenação: Professora Drª Danuta Estrufica Cantoia Luiz e Professora Drª Silmara Carneiro e Silva.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>verdesilmara@yahoo.com.br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GRUPO 3 Núcleo de Pesquisa em Saúde Pública, Doença e Assistência em Saúde no Brasil: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 O núcleo </w:t>
      </w:r>
      <w:r>
        <w:rPr>
          <w:rFonts w:cs="Times New Roman" w:ascii="Times New Roman" w:hAnsi="Times New Roman"/>
        </w:rPr>
        <w:t>contempla professores e alunos interessados na pesquisa sobre instituições públicas e/ou privadas que se relacionam com o fenômeno do adoecer e com as questões de cidadania decorrentes desse fenômeno. Os discursos, as representações e os imaginários relativos à saúde-doença são analisados em perspectiva histórica e em diálogo com metodologias de pesquisa da Antropologia, da Sociologia, da Psicologia, entre outras.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Coordenação: Professor Dr. José Augusto Leandro e Professor Dr. Bruno Pedroso.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highlight w:val="white"/>
        </w:rPr>
      </w:pPr>
      <w:r>
        <w:rPr>
          <w:rFonts w:cs="Times New Roman" w:ascii="Times New Roman" w:hAnsi="Times New Roman"/>
          <w:b/>
          <w:color w:val="000000"/>
          <w:highlight w:val="white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joseaugustoleandro@gmail.com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GRUPO 4 Núcleo de Pesquisa Esporte, Lazer e Sociedade :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cs="Times New Roman" w:ascii="Times New Roman" w:hAnsi="Times New Roman"/>
        </w:rPr>
        <w:t>O Núcleo promove o intercâmbio de estudos e pesquisas interdisciplinares na área do esporte e do lazer, sob a perspectiva das políticas públicas e garantia de direitos; da mercantilização das práticas corporais e indústria do entretenimento; da formação e atuação multiprofissional. Essas análises são tencionadas pelas ações sociais e a cultura política de um determinado momento histórico; com o valor de trocas simbólicas; com as desigualdades; inclusões atreladas aos fenômenos esportivos e de lazer.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Coordenação: Professor Dr. Miguel Archanjo de Freitas Junior, Professor Dr. Gonçalo do Carmo Cassins,  Professor Dr. Alfredo Cesar Antunes; Professor Dr. Bruno Pedroso; Professor Dr. Constantino Ribeiro de Oliveira Junior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highlight w:val="white"/>
        </w:rPr>
      </w:pPr>
      <w:r>
        <w:rPr>
          <w:rFonts w:cs="Times New Roman" w:ascii="Times New Roman" w:hAnsi="Times New Roman"/>
          <w:b/>
          <w:color w:val="000000"/>
          <w:highlight w:val="white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goncalocassins@gmail.com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GRUPO 5 Núcleo de Pesquisa Questão Ambiental Gênero e Condição de Pobreza: </w:t>
      </w:r>
      <w:r>
        <w:rPr>
          <w:rFonts w:cs="Times New Roman" w:ascii="Times New Roman" w:hAnsi="Times New Roman"/>
        </w:rPr>
        <w:t>O escopo de pesquisa do  grupo pauta-se na reflexão sobre a relação entre gênero e meio ambiente e tem como referência central as questões ambientais e seus determinantes sócio históricos na produção e reprodução das condições de pobreza existentes na sociedade. Dentro dessa seara, destacam-se alguns elementos de estudo, tais como desenvolvimento e sustentabilidade, mundo urbano e mundo rural, processos de urbanização e violência, lutas sociais e políticas públicas, educação ambiental, pobreza e exclusão, cidadania ecológica, justiça social e equidade.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Coordenação: Professora Drª Édina Schimanski; Professora Drª Lenir Aparecida Mainardes da Silva; Professora Drª Augusta Pelinski Rahier; Professora Drª Reidy Rolim de Moura; Professora Drª Sandra Maria Scheffer.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highlight w:val="white"/>
        </w:rPr>
      </w:pPr>
      <w:r>
        <w:rPr>
          <w:rFonts w:cs="Times New Roman" w:ascii="Times New Roman" w:hAnsi="Times New Roman"/>
          <w:b/>
          <w:color w:val="000000"/>
          <w:highlight w:val="white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edinaschi@gmail.com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GRUPO 6 Núcleo de Direitos Humanos, Cidadania e Políticas Públicas: </w:t>
      </w:r>
      <w:r>
        <w:rPr>
          <w:rFonts w:cs="Times New Roman" w:ascii="Times New Roman" w:hAnsi="Times New Roman"/>
          <w:color w:val="000000"/>
          <w:shd w:fill="FFFFFF" w:val="clear"/>
        </w:rPr>
        <w:t>Concepções históricas, filosóficas, jurídicas e políticas referentes aos Direitos Humanos. Relações entre o Estado, Políticas Públicas e os Direitos Humanos. Aspectos inter-multi-transdisciplinares dos estudos em Direitos Humanos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Coordenação: Professora Drª Dirceia Moreira; Professora Drª Jussara Ayre Bourguignon; Professor Dr. Nei Alberto Salles Filho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highlight w:val="white"/>
        </w:rPr>
      </w:pPr>
      <w:r>
        <w:rPr>
          <w:rFonts w:cs="Times New Roman" w:ascii="Times New Roman" w:hAnsi="Times New Roman"/>
          <w:b/>
          <w:color w:val="000000"/>
          <w:highlight w:val="white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dirceiam@uol.com.br</w:t>
      </w:r>
    </w:p>
    <w:p>
      <w:pPr>
        <w:pStyle w:val="PargrafodaLista1"/>
        <w:spacing w:before="0" w:after="0"/>
        <w:ind w:left="567" w:right="0" w:hanging="0"/>
        <w:jc w:val="both"/>
        <w:rPr>
          <w:rFonts w:cs="Times New Roman" w:ascii="Times New Roman" w:hAnsi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5- DA COMISSÃO AVALIADORA E DOS TRABALHOS APROVADOS: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567" w:right="0" w:hanging="0"/>
        <w:jc w:val="both"/>
        <w:rPr>
          <w:rFonts w:eastAsia="Times New Roman" w:cs="Times New Roman" w:ascii="Times New Roman" w:hAnsi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5.1. Os trabalhos serão analisados por um Comitê Científico formado coordenadores dos núcleos afetos a cada temática e divididos dentre as áreas afetas dos trabalhos a serem apresentados;</w:t>
      </w:r>
    </w:p>
    <w:p>
      <w:pPr>
        <w:pStyle w:val="PargrafodaLista1"/>
        <w:spacing w:before="0" w:after="0"/>
        <w:ind w:left="567" w:right="0" w:hanging="0"/>
        <w:jc w:val="both"/>
        <w:rPr>
          <w:rFonts w:eastAsia="Times New Roman" w:cs="Times New Roman" w:ascii="Times New Roman" w:hAnsi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eastAsia="Times New Roman" w:cs="Times New Roman" w:ascii="Times New Roman" w:hAnsi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5.2. Não serão aprovados trabalhos que contenham plágio;</w:t>
      </w:r>
    </w:p>
    <w:p>
      <w:pPr>
        <w:pStyle w:val="PargrafodaLista1"/>
        <w:spacing w:before="0" w:after="0"/>
        <w:ind w:left="567" w:right="0" w:hanging="0"/>
        <w:jc w:val="both"/>
        <w:rPr>
          <w:rFonts w:eastAsia="Times New Roman" w:cs="Times New Roman" w:ascii="Times New Roman" w:hAnsi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PargrafodaLista1"/>
        <w:spacing w:before="0" w:after="0"/>
        <w:ind w:left="567" w:right="0" w:hanging="0"/>
        <w:jc w:val="both"/>
        <w:rPr>
          <w:rFonts w:eastAsia="Times New Roman" w:cs="Times New Roman" w:ascii="Times New Roman" w:hAnsi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5.3. A lista dos trabalhos aprovados será divulgada online na data estabelecida na página do programa.</w:t>
      </w:r>
    </w:p>
    <w:p>
      <w:pPr>
        <w:pStyle w:val="PargrafodaLista1"/>
        <w:spacing w:before="0" w:after="0"/>
        <w:ind w:left="567" w:right="0" w:hanging="0"/>
        <w:jc w:val="both"/>
        <w:rPr>
          <w:rFonts w:eastAsia="Times New Roman" w:cs="Times New Roman" w:ascii="Times New Roman" w:hAnsi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6- CRONOGRAMA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22"/>
        <w:gridCol w:w="4322"/>
      </w:tblGrid>
      <w:tr>
        <w:trPr>
          <w:cantSplit w:val="false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Lançamento do Edital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20 de julho de 2020</w:t>
            </w:r>
          </w:p>
        </w:tc>
      </w:tr>
      <w:tr>
        <w:trPr>
          <w:cantSplit w:val="false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Período de submissão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03 de agosto a 10 de setembro de 2020</w:t>
            </w:r>
          </w:p>
        </w:tc>
      </w:tr>
      <w:tr>
        <w:trPr>
          <w:cantSplit w:val="false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Avaliação dos trabalhos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14 de setembro a 14 de outubro de 2020</w:t>
            </w:r>
          </w:p>
        </w:tc>
      </w:tr>
      <w:tr>
        <w:trPr>
          <w:cantSplit w:val="false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Divulgação dos trabalhos selecionados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15 de outubro de 2020</w:t>
            </w:r>
          </w:p>
        </w:tc>
      </w:tr>
    </w:tbl>
    <w:p>
      <w:pPr>
        <w:pStyle w:val="Normal"/>
        <w:spacing w:lineRule="auto" w:line="240"/>
        <w:jc w:val="both"/>
        <w:rPr>
          <w:rFonts w:cs="Times New Roman" w:ascii="Times New Roman" w:hAnsi="Times New Roman"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7– PUBLICAÇÃO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A coletânea será publicada no formato ebook e seguirá os trâmites formais da Editora UEPG.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</w:r>
    </w:p>
    <w:p>
      <w:pPr>
        <w:pStyle w:val="Normal"/>
        <w:spacing w:before="0" w:after="0"/>
        <w:jc w:val="right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Ponta Grossa,   de julho de 2020.</w:t>
      </w:r>
    </w:p>
    <w:p>
      <w:pPr>
        <w:pStyle w:val="Normal"/>
        <w:spacing w:before="0" w:after="0"/>
        <w:jc w:val="right"/>
        <w:rPr>
          <w:rFonts w:cs="Times New Roman" w:ascii="Times New Roman" w:hAnsi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Comissão Organizadora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SimSun" w:cs="Calibr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uiPriority w:val="99"/>
    <w:unhideWhenUsed/>
    <w:rsid w:val="00a64fa7"/>
    <w:basedOn w:val="DefaultParagraphFont"/>
    <w:rPr>
      <w:color w:val="0000FF"/>
      <w:u w:val="single"/>
      <w:lang w:val="zxx" w:eastAsia="zxx" w:bidi="zxx"/>
    </w:rPr>
  </w:style>
  <w:style w:type="character" w:styleId="ListLabel1" w:customStyle="1">
    <w:name w:val="ListLabel 1"/>
    <w:qFormat/>
    <w:rPr>
      <w:color w:val="000000"/>
    </w:rPr>
  </w:style>
  <w:style w:type="character" w:styleId="ListLabel2" w:customStyle="1">
    <w:name w:val="ListLabel 2"/>
    <w:qFormat/>
    <w:rPr>
      <w:rFonts w:eastAsia="Calibri"/>
      <w:b w:val="false"/>
      <w:color w:val="000000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qFormat/>
    <w:basedOn w:val="Normal"/>
    <w:pPr>
      <w:suppressLineNumbers/>
    </w:pPr>
    <w:rPr>
      <w:rFonts w:cs="FreeSans"/>
    </w:rPr>
  </w:style>
  <w:style w:type="paragraph" w:styleId="Ttulododocumento">
    <w:name w:val="Título do documento"/>
    <w:qFormat/>
    <w:basedOn w:val="Normal"/>
    <w:pPr>
      <w:keepNext/>
      <w:spacing w:before="240" w:after="120"/>
      <w:jc w:val="left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argrafodaLista1" w:customStyle="1">
    <w:name w:val="Parágrafo da Lista1"/>
    <w:qFormat/>
    <w:rsid w:val="003e3973"/>
    <w:basedOn w:val="Normal"/>
    <w:pPr>
      <w:widowControl w:val="false"/>
      <w:suppressAutoHyphens w:val="true"/>
      <w:spacing w:lineRule="auto" w:line="240" w:before="0" w:after="200"/>
      <w:ind w:left="720" w:right="0" w:hanging="0"/>
      <w:contextualSpacing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73fc6"/>
    <w:pPr>
      <w:spacing w:line="240" w:lineRule="auto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0A1C-8635-47D6-AD46-77CD4851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2020-07-02T16:41:00Z</dcterms:created>
  <dc:creator>Jussara</dc:creator>
  <dc:language>pt-BR</dc:language>
  <cp:lastModifiedBy>Maria Heloísa Chiaverini de Melo</cp:lastModifiedBy>
  <dcterms:modified xsi:type="dcterms:W3CDTF">2020-07-13T20:27:00Z</dcterms:modified>
  <cp:revision>29</cp:revision>
</cp:coreProperties>
</file>