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3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40" w:before="0" w:after="0"/>
        <w:jc w:val="center"/>
        <w:rPr/>
      </w:pPr>
      <w:r>
        <w:rPr/>
        <w:drawing>
          <wp:anchor behindDoc="0" distT="0" distB="0" distL="0" distR="0" simplePos="0" locked="0" layoutInCell="1" allowOverlap="1" relativeHeight="0">
            <wp:simplePos x="0" y="0"/>
            <wp:positionH relativeFrom="column">
              <wp:posOffset>107315</wp:posOffset>
            </wp:positionH>
            <wp:positionV relativeFrom="paragraph">
              <wp:posOffset>105410</wp:posOffset>
            </wp:positionV>
            <wp:extent cx="4497705" cy="632460"/>
            <wp:effectExtent l="0" t="0" r="0" b="0"/>
            <wp:wrapSquare wrapText="largest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7705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UNIVERSIDADE ESTADUAL DE PONTA GROSSA</w:t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PRÓ-REITORIA DE PESQUISA E PÓS-GRADUAÇÃO</w:t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PROGRAMA DE PÓS-GRADUAÇÃO EM CIÊNCIAS SOCIAIS APLICADAS</w:t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EDITAL Nº </w:t>
      </w:r>
      <w:r>
        <w:rPr>
          <w:rFonts w:cs="Times New Roman" w:ascii="Times New Roman" w:hAnsi="Times New Roman"/>
          <w:b/>
          <w:sz w:val="24"/>
          <w:szCs w:val="24"/>
        </w:rPr>
        <w:t>11</w:t>
      </w:r>
      <w:r>
        <w:rPr>
          <w:rFonts w:cs="Times New Roman" w:ascii="Times New Roman" w:hAnsi="Times New Roman"/>
          <w:b/>
          <w:sz w:val="24"/>
          <w:szCs w:val="24"/>
        </w:rPr>
        <w:t>/2020</w:t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EDITAL DE SUBMISSÃO PARA ARTIGOS E RESUMOS EXPANDIDOS DO SIMPÓSIO INTER NÚCLEOS: VISÕES DA DISTOPIA</w:t>
      </w:r>
    </w:p>
    <w:p>
      <w:pPr>
        <w:pStyle w:val="Normal"/>
        <w:spacing w:before="0" w:after="0"/>
        <w:jc w:val="both"/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</w:r>
    </w:p>
    <w:p>
      <w:pPr>
        <w:pStyle w:val="Normal"/>
        <w:spacing w:before="0" w:after="0"/>
        <w:jc w:val="both"/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O Programa de Pós-Graduação em Ciências Sociais Aplicadas (Interdisicplinar) abre edital para chamada dos Cadernos de Pesquisa do Programa intitulado “Visões da Distopia: uma abordagem interdisciplinar das crises paralelas vivenciadas pelo Estado e pela Sociedade no Brasil de 2020”. Trata-se de coletânea que objetiva oportunizar a publicação dos resultados de pesquisas desenvolvidas em nível de mestrado e doutorado pelos participantes dos núcleos de pesquisa do</w:t>
      </w:r>
      <w:r>
        <w:rPr>
          <w:rFonts w:cs="Times New Roman" w:ascii="Times New Roman" w:hAnsi="Times New Roman"/>
          <w:color w:val="000000"/>
          <w:szCs w:val="24"/>
          <w:shd w:fill="FFFFFF" w:val="clear"/>
        </w:rPr>
        <w:t xml:space="preserve"> Programa de Pós-Graduação em Ciências Sociais Aplicadas.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Pretende retratar as produções acadêmicas desenvolvidas junto às linhas de pesquisa Estado, Direitos e Políticas Públicas e História, Cultura e Cidadania.</w:t>
      </w:r>
    </w:p>
    <w:p>
      <w:pPr>
        <w:pStyle w:val="Normal"/>
        <w:jc w:val="both"/>
        <w:rPr>
          <w:rFonts w:cs="Times New Roman" w:ascii="Times New Roman" w:hAnsi="Times New Roman"/>
          <w:b/>
          <w:color w:val="FF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FF0000"/>
          <w:sz w:val="24"/>
          <w:szCs w:val="24"/>
          <w:shd w:fill="FFFFFF" w:val="clear"/>
        </w:rPr>
      </w:r>
    </w:p>
    <w:p>
      <w:pPr>
        <w:pStyle w:val="Normal"/>
        <w:spacing w:lineRule="auto" w:line="240"/>
        <w:jc w:val="both"/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2-</w:t>
      </w:r>
      <w:r>
        <w:rPr>
          <w:rFonts w:cs="Times New Roman" w:ascii="Times New Roman" w:hAnsi="Times New Roman"/>
          <w:b/>
          <w:sz w:val="24"/>
          <w:szCs w:val="24"/>
        </w:rPr>
        <w:t xml:space="preserve"> NORMAS GERAIS</w:t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 xml:space="preserve">: </w:t>
      </w:r>
    </w:p>
    <w:p>
      <w:pPr>
        <w:pStyle w:val="Normal"/>
        <w:spacing w:lineRule="auto" w:line="240"/>
        <w:jc w:val="both"/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- A participação no Caderno de Pesquisa ocorrerá nas modalidades de Resumo Expandido e Artigo, conforme normas abaixo;</w:t>
      </w:r>
    </w:p>
    <w:p>
      <w:pPr>
        <w:pStyle w:val="Normal"/>
        <w:spacing w:lineRule="auto" w:line="240"/>
        <w:jc w:val="both"/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- A presente chamada destina-se somente a docentes e discentes do Programa de Pós-Graduação em Ciências Sociais Aplicadas, não serão aceitos trabalhos de autores externos. </w:t>
      </w:r>
      <w:bookmarkStart w:id="0" w:name="__DdeLink__529_1269460006"/>
      <w:bookmarkEnd w:id="0"/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Todos os docentes e discentes do Programa poderão encaminhar seus trabalhos, escolhendo o Núcleo de Pesquisa para a submissão de seus textos de acordo com a aderência do tema da pesquisa às atividades do Núcleo.</w:t>
      </w:r>
    </w:p>
    <w:p>
      <w:pPr>
        <w:pStyle w:val="PargrafodaLista1"/>
        <w:spacing w:before="0" w:after="0"/>
        <w:ind w:left="567" w:right="0" w:hanging="0"/>
        <w:jc w:val="both"/>
        <w:rPr>
          <w:rFonts w:cs="Times New Roman" w:ascii="Times New Roman" w:hAnsi="Times New Roman"/>
          <w:b/>
          <w:color w:val="000000"/>
          <w:shd w:fill="FFFFFF" w:val="clear"/>
        </w:rPr>
      </w:pPr>
      <w:r>
        <w:rPr>
          <w:rFonts w:cs="Times New Roman" w:ascii="Times New Roman" w:hAnsi="Times New Roman"/>
          <w:b/>
          <w:color w:val="000000"/>
          <w:shd w:fill="FFFFFF" w:val="clear"/>
        </w:rPr>
        <w:t>2.1 Das formas de submissão do Resumo Expandido:</w:t>
      </w:r>
    </w:p>
    <w:p>
      <w:pPr>
        <w:pStyle w:val="PargrafodaLista1"/>
        <w:spacing w:before="0" w:after="0"/>
        <w:ind w:left="567" w:right="0" w:hanging="0"/>
        <w:jc w:val="both"/>
        <w:rPr>
          <w:rFonts w:cs="Times New Roman" w:ascii="Times New Roman" w:hAnsi="Times New Roman"/>
          <w:color w:val="000000"/>
          <w:shd w:fill="FFFFFF" w:val="clear"/>
        </w:rPr>
      </w:pPr>
      <w:r>
        <w:rPr>
          <w:rFonts w:cs="Times New Roman" w:ascii="Times New Roman" w:hAnsi="Times New Roman"/>
          <w:color w:val="000000"/>
          <w:shd w:fill="FFFFFF" w:val="clear"/>
        </w:rPr>
      </w:r>
    </w:p>
    <w:p>
      <w:pPr>
        <w:pStyle w:val="PargrafodaLista1"/>
        <w:spacing w:before="0" w:after="0"/>
        <w:ind w:left="567" w:right="0" w:hanging="0"/>
        <w:jc w:val="both"/>
        <w:rPr>
          <w:rFonts w:cs="Times New Roman" w:ascii="Times New Roman" w:hAnsi="Times New Roman"/>
          <w:color w:val="000000"/>
          <w:shd w:fill="FFFFFF" w:val="clear"/>
        </w:rPr>
      </w:pPr>
      <w:r>
        <w:rPr>
          <w:rFonts w:cs="Times New Roman" w:ascii="Times New Roman" w:hAnsi="Times New Roman"/>
          <w:color w:val="000000"/>
          <w:shd w:fill="FFFFFF" w:val="clear"/>
        </w:rPr>
        <w:t>2.2 O resumo expandido deverá conter entre 6 e 8 páginas e deverá ser enviado diretamente, por e-mail à coordenação do núcleo escolhido, cada núcleo poderá selecionar, no máximo, 4 resumos expandidos;</w:t>
      </w:r>
    </w:p>
    <w:p>
      <w:pPr>
        <w:pStyle w:val="PargrafodaLista1"/>
        <w:spacing w:before="0" w:after="0"/>
        <w:ind w:left="567" w:right="0" w:hanging="0"/>
        <w:jc w:val="both"/>
        <w:rPr>
          <w:rFonts w:cs="Times New Roman" w:ascii="Times New Roman" w:hAnsi="Times New Roman"/>
          <w:color w:val="000000"/>
          <w:shd w:fill="FFFFFF" w:val="clear"/>
        </w:rPr>
      </w:pPr>
      <w:r>
        <w:rPr>
          <w:rFonts w:cs="Times New Roman" w:ascii="Times New Roman" w:hAnsi="Times New Roman"/>
          <w:color w:val="000000"/>
          <w:shd w:fill="FFFFFF" w:val="clear"/>
        </w:rPr>
      </w:r>
    </w:p>
    <w:p>
      <w:pPr>
        <w:pStyle w:val="PargrafodaLista1"/>
        <w:spacing w:before="0" w:after="0"/>
        <w:ind w:left="567" w:right="0" w:hanging="0"/>
        <w:jc w:val="both"/>
        <w:rPr>
          <w:rFonts w:cs="Times New Roman" w:ascii="Times New Roman" w:hAnsi="Times New Roman"/>
          <w:color w:val="000000"/>
          <w:shd w:fill="FFFFFF" w:val="clear"/>
        </w:rPr>
      </w:pPr>
      <w:r>
        <w:rPr>
          <w:rFonts w:cs="Times New Roman" w:ascii="Times New Roman" w:hAnsi="Times New Roman"/>
          <w:color w:val="000000"/>
          <w:shd w:fill="FFFFFF" w:val="clear"/>
        </w:rPr>
        <w:t>2.3 O autor deverá indicar em seu e-mail de inscrição qual núcleo de pesquisa está vinculado;</w:t>
      </w:r>
    </w:p>
    <w:p>
      <w:pPr>
        <w:pStyle w:val="PargrafodaLista1"/>
        <w:spacing w:before="0" w:after="0"/>
        <w:ind w:left="567" w:right="0" w:hanging="0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PargrafodaLista1"/>
        <w:spacing w:before="0" w:after="0"/>
        <w:ind w:left="567" w:right="0" w:hanging="0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 xml:space="preserve">2.4 Cada resumo expandido poderá conter no máximo 4 autores, sendo um deles um professor orientador; </w:t>
      </w:r>
    </w:p>
    <w:p>
      <w:pPr>
        <w:pStyle w:val="PargrafodaLista1"/>
        <w:spacing w:before="0" w:after="0"/>
        <w:ind w:left="567" w:right="0" w:hanging="0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PargrafodaLista1"/>
        <w:spacing w:before="0" w:after="0"/>
        <w:ind w:left="567" w:right="0" w:hanging="0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2.5 É possível que o resumo expandido conte com um orientador e um coorientador. Contudo, o limite de coautores continua fixado em 4 (quatro), sendo contado os dois professores como coautores do resumo expandido;</w:t>
      </w:r>
    </w:p>
    <w:p>
      <w:pPr>
        <w:pStyle w:val="PargrafodaLista1"/>
        <w:spacing w:before="0" w:after="0"/>
        <w:ind w:left="567" w:right="0" w:hanging="0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PargrafodaLista1"/>
        <w:spacing w:before="0" w:after="0"/>
        <w:ind w:left="567" w:right="0" w:hanging="0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2.5.1 O resumo expandido deve ser redigido em documento no formato Word (.doc) papel A4 com a seguinte formatação de margens: superior 3 cm, inferior 2 cm, lateral esquerda 3 cm, lateral direita 2 cm;</w:t>
      </w:r>
    </w:p>
    <w:p>
      <w:pPr>
        <w:pStyle w:val="PargrafodaLista1"/>
        <w:spacing w:before="0" w:after="0"/>
        <w:ind w:left="567" w:right="0" w:hanging="0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PargrafodaLista1"/>
        <w:spacing w:before="0" w:after="0"/>
        <w:ind w:left="567" w:right="0" w:hanging="0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2.5.2 O número mínimo será de 6 (seis) páginas e o número máximo será de 8 (oito) páginas;</w:t>
      </w:r>
    </w:p>
    <w:p>
      <w:pPr>
        <w:pStyle w:val="PargrafodaLista1"/>
        <w:spacing w:before="0" w:after="0"/>
        <w:ind w:left="567" w:right="0" w:hanging="0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PargrafodaLista1"/>
        <w:spacing w:before="0" w:after="0"/>
        <w:ind w:left="567" w:right="0" w:hanging="0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2.5.3 O resumo expandido deverá conter os itens abaixo, de acordo com a normalização especificada para cada item, na sequência:</w:t>
      </w:r>
    </w:p>
    <w:p>
      <w:pPr>
        <w:pStyle w:val="PargrafodaLista1"/>
        <w:spacing w:before="0" w:after="0"/>
        <w:ind w:left="567" w:right="0" w:hanging="0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- Título em maiúsculas e negrito</w:t>
      </w:r>
    </w:p>
    <w:p>
      <w:pPr>
        <w:pStyle w:val="PargrafodaLista1"/>
        <w:spacing w:before="0" w:after="0"/>
        <w:ind w:left="567" w:right="0" w:hanging="0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- Subtítulo (se houver), apenas em letras maiúsculas</w:t>
      </w:r>
    </w:p>
    <w:p>
      <w:pPr>
        <w:pStyle w:val="PargrafodaLista1"/>
        <w:spacing w:before="0" w:after="0"/>
        <w:ind w:left="567" w:right="0" w:hanging="0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- Nome do autor, coautor, professor orientador e coorientador (se houver), sua titulação e email do autor responsável</w:t>
      </w:r>
    </w:p>
    <w:p>
      <w:pPr>
        <w:pStyle w:val="PargrafodaLista1"/>
        <w:spacing w:before="0" w:after="0"/>
        <w:ind w:left="567" w:right="0" w:hanging="0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- Instituição do autor, coautor e do orientador e coorientador (se houver)</w:t>
      </w:r>
    </w:p>
    <w:p>
      <w:pPr>
        <w:pStyle w:val="PargrafodaLista1"/>
        <w:spacing w:before="0" w:after="0"/>
        <w:ind w:left="567" w:right="0" w:hanging="0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- Resumo</w:t>
      </w:r>
    </w:p>
    <w:p>
      <w:pPr>
        <w:pStyle w:val="PargrafodaLista1"/>
        <w:spacing w:before="0" w:after="0"/>
        <w:ind w:left="567" w:right="0" w:hanging="0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- Palavras-chave em língua portuguesa</w:t>
      </w:r>
    </w:p>
    <w:p>
      <w:pPr>
        <w:pStyle w:val="PargrafodaLista1"/>
        <w:spacing w:before="0" w:after="0"/>
        <w:ind w:left="567" w:right="0" w:hanging="0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- Introdução</w:t>
      </w:r>
    </w:p>
    <w:p>
      <w:pPr>
        <w:pStyle w:val="PargrafodaLista1"/>
        <w:spacing w:before="0" w:after="0"/>
        <w:ind w:left="567" w:right="0" w:hanging="0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- Objetivos</w:t>
      </w:r>
    </w:p>
    <w:p>
      <w:pPr>
        <w:pStyle w:val="PargrafodaLista1"/>
        <w:spacing w:before="0" w:after="0"/>
        <w:ind w:left="567" w:right="0" w:hanging="0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- Método e técnicas de pesquisa</w:t>
      </w:r>
    </w:p>
    <w:p>
      <w:pPr>
        <w:pStyle w:val="PargrafodaLista1"/>
        <w:spacing w:before="0" w:after="0"/>
        <w:ind w:left="567" w:right="0" w:hanging="0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- Resultados, em forma descritiva</w:t>
      </w:r>
    </w:p>
    <w:p>
      <w:pPr>
        <w:pStyle w:val="PargrafodaLista1"/>
        <w:spacing w:before="0" w:after="0"/>
        <w:ind w:left="567" w:right="0" w:hanging="0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- Discussão dos resultados de forma crítica, não apenas descritiva</w:t>
      </w:r>
    </w:p>
    <w:p>
      <w:pPr>
        <w:pStyle w:val="PargrafodaLista1"/>
        <w:spacing w:before="0" w:after="0"/>
        <w:ind w:left="567" w:right="0" w:hanging="0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- Considerações Finais</w:t>
      </w:r>
    </w:p>
    <w:p>
      <w:pPr>
        <w:pStyle w:val="PargrafodaLista1"/>
        <w:spacing w:before="0" w:after="0"/>
        <w:ind w:left="567" w:right="0" w:hanging="0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- Referências</w:t>
      </w:r>
    </w:p>
    <w:p>
      <w:pPr>
        <w:pStyle w:val="PargrafodaLista1"/>
        <w:spacing w:before="0" w:after="0"/>
        <w:ind w:left="567" w:right="0" w:hanging="0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3- </w:t>
      </w:r>
      <w:bookmarkStart w:id="1" w:name="_GoBack"/>
      <w:bookmarkEnd w:id="1"/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SUBMISSÃO DE ARTIGO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 xml:space="preserve">3.1. </w:t>
      </w:r>
      <w:r>
        <w:rPr>
          <w:rFonts w:cs="Times New Roman" w:ascii="Times New Roman" w:hAnsi="Times New Roman"/>
          <w:b/>
          <w:sz w:val="24"/>
          <w:szCs w:val="24"/>
        </w:rPr>
        <w:t>DAS NORMAS GERAIS</w:t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: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Todos os docentes e discentes do Programa poderão encaminhar seus trabalhos, escolhendo o Núcleo de Pesquisa para a submissão de seus textos de acordo com a aderência do tema da pesquisa às atividades do Núcleo.</w:t>
      </w:r>
    </w:p>
    <w:p>
      <w:pPr>
        <w:pStyle w:val="PargrafodaLista1"/>
        <w:spacing w:before="0" w:after="0"/>
        <w:ind w:left="567" w:right="0" w:hanging="0"/>
        <w:jc w:val="both"/>
        <w:rPr>
          <w:rFonts w:cs="Times New Roman" w:ascii="Times New Roman" w:hAnsi="Times New Roman"/>
          <w:b/>
          <w:color w:val="000000"/>
          <w:shd w:fill="FFFFFF" w:val="clear"/>
        </w:rPr>
      </w:pPr>
      <w:r>
        <w:rPr>
          <w:rFonts w:cs="Times New Roman" w:ascii="Times New Roman" w:hAnsi="Times New Roman"/>
          <w:b/>
          <w:color w:val="000000"/>
          <w:shd w:fill="FFFFFF" w:val="clear"/>
        </w:rPr>
      </w:r>
    </w:p>
    <w:p>
      <w:pPr>
        <w:pStyle w:val="PargrafodaLista1"/>
        <w:spacing w:before="0" w:after="0"/>
        <w:ind w:left="567" w:right="0" w:hanging="0"/>
        <w:jc w:val="both"/>
        <w:rPr>
          <w:rFonts w:cs="Times New Roman" w:ascii="Times New Roman" w:hAnsi="Times New Roman"/>
          <w:b/>
          <w:color w:val="000000"/>
          <w:shd w:fill="FFFFFF" w:val="clear"/>
        </w:rPr>
      </w:pPr>
      <w:r>
        <w:rPr>
          <w:rFonts w:cs="Times New Roman" w:ascii="Times New Roman" w:hAnsi="Times New Roman"/>
          <w:b/>
          <w:color w:val="000000"/>
          <w:shd w:fill="FFFFFF" w:val="clear"/>
        </w:rPr>
        <w:t>3.2 Das formas de submissão de artigos:</w:t>
      </w:r>
    </w:p>
    <w:p>
      <w:pPr>
        <w:pStyle w:val="PargrafodaLista1"/>
        <w:spacing w:before="0" w:after="0"/>
        <w:ind w:left="567" w:right="0" w:hanging="0"/>
        <w:jc w:val="both"/>
        <w:rPr>
          <w:rFonts w:cs="Times New Roman" w:ascii="Times New Roman" w:hAnsi="Times New Roman"/>
          <w:color w:val="000000"/>
          <w:shd w:fill="FFFFFF" w:val="clear"/>
        </w:rPr>
      </w:pPr>
      <w:r>
        <w:rPr>
          <w:rFonts w:cs="Times New Roman" w:ascii="Times New Roman" w:hAnsi="Times New Roman"/>
          <w:color w:val="000000"/>
          <w:shd w:fill="FFFFFF" w:val="clear"/>
        </w:rPr>
      </w:r>
    </w:p>
    <w:p>
      <w:pPr>
        <w:pStyle w:val="PargrafodaLista1"/>
        <w:spacing w:before="0" w:after="0"/>
        <w:ind w:left="567" w:right="0" w:hanging="0"/>
        <w:jc w:val="both"/>
        <w:rPr>
          <w:rFonts w:cs="Times New Roman" w:ascii="Times New Roman" w:hAnsi="Times New Roman"/>
          <w:color w:val="000000"/>
          <w:shd w:fill="FFFFFF" w:val="clear"/>
        </w:rPr>
      </w:pPr>
      <w:r>
        <w:rPr>
          <w:rFonts w:cs="Times New Roman" w:ascii="Times New Roman" w:hAnsi="Times New Roman"/>
          <w:color w:val="000000"/>
          <w:shd w:fill="FFFFFF" w:val="clear"/>
        </w:rPr>
        <w:t>3.3. O artigo deverá conter entre de 10 a 15 páginas (em sua totalidade, incluindo as referências e ilustrações) devendo ser submetido diretamente ao e-mail do coordenador do núcleo de pesquisa escolhido.</w:t>
      </w:r>
    </w:p>
    <w:p>
      <w:pPr>
        <w:pStyle w:val="PargrafodaLista1"/>
        <w:spacing w:before="0" w:after="0"/>
        <w:ind w:left="0" w:right="0" w:hanging="0"/>
        <w:jc w:val="both"/>
        <w:rPr>
          <w:rFonts w:cs="Times New Roman" w:ascii="Times New Roman" w:hAnsi="Times New Roman"/>
          <w:color w:val="000000"/>
          <w:shd w:fill="FFFFFF" w:val="clear"/>
        </w:rPr>
      </w:pPr>
      <w:r>
        <w:rPr>
          <w:rFonts w:cs="Times New Roman" w:ascii="Times New Roman" w:hAnsi="Times New Roman"/>
          <w:color w:val="000000"/>
          <w:shd w:fill="FFFFFF" w:val="clear"/>
        </w:rPr>
      </w:r>
    </w:p>
    <w:p>
      <w:pPr>
        <w:pStyle w:val="PargrafodaLista1"/>
        <w:spacing w:before="0" w:after="0"/>
        <w:ind w:left="567" w:right="0" w:hanging="0"/>
        <w:jc w:val="both"/>
        <w:rPr>
          <w:rFonts w:cs="Times New Roman" w:ascii="Times New Roman" w:hAnsi="Times New Roman"/>
          <w:color w:val="000000"/>
          <w:shd w:fill="FFFFFF" w:val="clear"/>
        </w:rPr>
      </w:pPr>
      <w:r>
        <w:rPr>
          <w:rFonts w:cs="Times New Roman" w:ascii="Times New Roman" w:hAnsi="Times New Roman"/>
          <w:color w:val="000000"/>
          <w:shd w:fill="FFFFFF" w:val="clear"/>
        </w:rPr>
        <w:t>3.4 O autor deverá indicar no e-mail de inscrição qual núcleo de pesquisa está vinculado, cada núcleo de pesquisa deverá selecionar no máximo dois artigos;</w:t>
      </w:r>
    </w:p>
    <w:p>
      <w:pPr>
        <w:pStyle w:val="PargrafodaLista1"/>
        <w:spacing w:before="0" w:after="0"/>
        <w:ind w:left="0" w:right="0" w:hanging="0"/>
        <w:jc w:val="both"/>
        <w:rPr>
          <w:rFonts w:cs="Times New Roman" w:ascii="Times New Roman" w:hAnsi="Times New Roman"/>
          <w:color w:val="000000"/>
          <w:shd w:fill="FFFFFF" w:val="clear"/>
        </w:rPr>
      </w:pPr>
      <w:r>
        <w:rPr>
          <w:rFonts w:cs="Times New Roman" w:ascii="Times New Roman" w:hAnsi="Times New Roman"/>
          <w:color w:val="000000"/>
          <w:shd w:fill="FFFFFF" w:val="clear"/>
        </w:rPr>
      </w:r>
    </w:p>
    <w:p>
      <w:pPr>
        <w:pStyle w:val="PargrafodaLista1"/>
        <w:spacing w:before="0" w:after="0"/>
        <w:ind w:left="567" w:right="0" w:hanging="0"/>
        <w:jc w:val="both"/>
        <w:rPr>
          <w:rFonts w:cs="Times New Roman" w:ascii="Times New Roman" w:hAnsi="Times New Roman"/>
          <w:color w:val="000000"/>
          <w:shd w:fill="FFFFFF" w:val="clear"/>
        </w:rPr>
      </w:pPr>
      <w:r>
        <w:rPr>
          <w:rFonts w:cs="Times New Roman" w:ascii="Times New Roman" w:hAnsi="Times New Roman"/>
          <w:color w:val="000000"/>
          <w:shd w:fill="FFFFFF" w:val="clear"/>
        </w:rPr>
        <w:t>3.5 Cada artigo expandido poderá conter no máximo 04 autores/coautores em cada trabalho;</w:t>
      </w:r>
    </w:p>
    <w:p>
      <w:pPr>
        <w:pStyle w:val="PargrafodaLista1"/>
        <w:spacing w:before="0" w:after="0"/>
        <w:ind w:left="567" w:right="0" w:hanging="0"/>
        <w:jc w:val="both"/>
        <w:rPr/>
      </w:pPr>
      <w:r>
        <w:rPr/>
      </w:r>
    </w:p>
    <w:p>
      <w:pPr>
        <w:pStyle w:val="PargrafodaLista1"/>
        <w:spacing w:before="0" w:after="0"/>
        <w:ind w:left="567" w:right="0" w:hanging="0"/>
        <w:jc w:val="both"/>
        <w:rPr>
          <w:rFonts w:cs="Times New Roman" w:ascii="Times New Roman" w:hAnsi="Times New Roman"/>
          <w:color w:val="000000"/>
          <w:shd w:fill="FFFFFF" w:val="clear"/>
        </w:rPr>
      </w:pPr>
      <w:r>
        <w:rPr>
          <w:rFonts w:cs="Times New Roman" w:ascii="Times New Roman" w:hAnsi="Times New Roman"/>
          <w:color w:val="000000"/>
          <w:shd w:fill="FFFFFF" w:val="clear"/>
        </w:rPr>
        <w:t>3.6 O artigo deve ser redigido em documento no formato Word (.doc) papel A4 com a seguinte formatação de margens: superior 3 cm, inferior 2 cm, lateral esquerda 3 cm, lateral direita 2 cm;</w:t>
      </w:r>
    </w:p>
    <w:p>
      <w:pPr>
        <w:pStyle w:val="PargrafodaLista1"/>
        <w:spacing w:before="0" w:after="0"/>
        <w:ind w:left="567" w:right="0" w:hanging="0"/>
        <w:jc w:val="both"/>
        <w:rPr/>
      </w:pPr>
      <w:r>
        <w:rPr/>
      </w:r>
    </w:p>
    <w:p>
      <w:pPr>
        <w:pStyle w:val="PargrafodaLista1"/>
        <w:spacing w:before="0" w:after="0"/>
        <w:ind w:left="567" w:right="0" w:hanging="0"/>
        <w:jc w:val="both"/>
        <w:rPr>
          <w:rFonts w:cs="Times New Roman" w:ascii="Times New Roman" w:hAnsi="Times New Roman"/>
          <w:color w:val="000000"/>
          <w:shd w:fill="FFFFFF" w:val="clear"/>
        </w:rPr>
      </w:pPr>
      <w:r>
        <w:rPr>
          <w:rFonts w:cs="Times New Roman" w:ascii="Times New Roman" w:hAnsi="Times New Roman"/>
          <w:color w:val="000000"/>
          <w:shd w:fill="FFFFFF" w:val="clear"/>
        </w:rPr>
        <w:t>3.7 O trabalho deve conter um resumo de até 200 palavras e até 05 palavras-chave no idioma do trabalho. Na introdução, deve indicar o contexto relacionado ao tema/objeto da pesquisa, objetivos e justificativa. O desenvolvimento deve contemplar o marco teórico, a metodologia e os resultados e discussões. Nas considerações finais sugere-se retomar o objetivo apontando os principais achados, bem como apontar as limitações e possibilidades de pesquisa futura. As referências (apenas as referências citadas no texto) devem seguir a norma ABNT. Deve ser utilizado o template do evento que será disponibilizado no site do evento;</w:t>
      </w:r>
    </w:p>
    <w:p>
      <w:pPr>
        <w:pStyle w:val="PargrafodaLista1"/>
        <w:spacing w:before="0" w:after="0"/>
        <w:ind w:left="567" w:right="0" w:hanging="0"/>
        <w:jc w:val="both"/>
        <w:rPr/>
      </w:pPr>
      <w:r>
        <w:rPr/>
      </w:r>
    </w:p>
    <w:p>
      <w:pPr>
        <w:pStyle w:val="PargrafodaLista1"/>
        <w:spacing w:before="0" w:after="0"/>
        <w:ind w:left="567" w:right="0" w:hanging="0"/>
        <w:jc w:val="both"/>
        <w:rPr>
          <w:rFonts w:cs="Times New Roman" w:ascii="Times New Roman" w:hAnsi="Times New Roman"/>
          <w:color w:val="000000"/>
          <w:shd w:fill="FFFFFF" w:val="clear"/>
        </w:rPr>
      </w:pPr>
      <w:r>
        <w:rPr>
          <w:rFonts w:cs="Times New Roman" w:ascii="Times New Roman" w:hAnsi="Times New Roman"/>
          <w:color w:val="000000"/>
          <w:shd w:fill="FFFFFF" w:val="clear"/>
        </w:rPr>
        <w:t>3.7.1 Idioma: Serão aceitos trabalhos em português, espanhol ou inglês;</w:t>
      </w:r>
    </w:p>
    <w:p>
      <w:pPr>
        <w:pStyle w:val="PargrafodaLista1"/>
        <w:spacing w:before="0" w:after="0"/>
        <w:ind w:left="567" w:right="0" w:hanging="0"/>
        <w:jc w:val="both"/>
        <w:rPr/>
      </w:pPr>
      <w:r>
        <w:rPr/>
      </w:r>
    </w:p>
    <w:p>
      <w:pPr>
        <w:pStyle w:val="PargrafodaLista1"/>
        <w:spacing w:before="0" w:after="0"/>
        <w:ind w:left="567" w:right="0" w:hanging="0"/>
        <w:jc w:val="both"/>
        <w:rPr>
          <w:rFonts w:cs="Times New Roman" w:ascii="Times New Roman" w:hAnsi="Times New Roman"/>
          <w:color w:val="000000"/>
          <w:shd w:fill="FFFFFF" w:val="clear"/>
        </w:rPr>
      </w:pPr>
      <w:r>
        <w:rPr>
          <w:rFonts w:cs="Times New Roman" w:ascii="Times New Roman" w:hAnsi="Times New Roman"/>
          <w:color w:val="000000"/>
          <w:shd w:fill="FFFFFF" w:val="clear"/>
        </w:rPr>
        <w:t>3.7.2 Formatação: fonte Arial 12, espaçamento simples, alinhamento do texto justificado;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4- DOS GRUPOS DE TRABALHO</w:t>
      </w:r>
    </w:p>
    <w:p>
      <w:pPr>
        <w:pStyle w:val="Normal"/>
        <w:spacing w:lineRule="auto" w:line="240" w:before="0" w:after="0"/>
        <w:ind w:left="567" w:right="0" w:hanging="0"/>
        <w:jc w:val="both"/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</w:r>
    </w:p>
    <w:p>
      <w:pPr>
        <w:pStyle w:val="Normal"/>
        <w:spacing w:lineRule="auto" w:line="240" w:before="0" w:after="0"/>
        <w:ind w:left="567" w:right="0" w:hanging="0"/>
        <w:jc w:val="both"/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Os Grupos de Trabalho serão de acordo com o escopo de cada Núcleo – Os Grupos de Trabalhos disponíveis para inscrição dos artigos e resumos expandidos são os seguintes:</w:t>
      </w:r>
    </w:p>
    <w:p>
      <w:pPr>
        <w:pStyle w:val="PargrafodaLista1"/>
        <w:spacing w:before="0" w:after="0"/>
        <w:ind w:left="567" w:right="0" w:hanging="0"/>
        <w:jc w:val="both"/>
        <w:rPr>
          <w:rFonts w:cs="Times New Roman" w:ascii="Times New Roman" w:hAnsi="Times New Roman"/>
          <w:color w:val="000000"/>
          <w:shd w:fill="FFFFFF" w:val="clear"/>
        </w:rPr>
      </w:pPr>
      <w:r>
        <w:rPr>
          <w:rFonts w:cs="Times New Roman" w:ascii="Times New Roman" w:hAnsi="Times New Roman"/>
          <w:color w:val="000000"/>
          <w:shd w:fill="FFFFFF" w:val="clear"/>
        </w:rPr>
      </w:r>
    </w:p>
    <w:p>
      <w:pPr>
        <w:pStyle w:val="PargrafodaLista1"/>
        <w:spacing w:before="120" w:after="240"/>
        <w:ind w:left="567" w:right="0" w:hanging="0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  <w:b/>
          <w:color w:val="000000"/>
          <w:shd w:fill="FFFFFF" w:val="clear"/>
        </w:rPr>
        <w:t>GRUPO 1 Pesquisa Interdisciplinar em Teoria Social Teoria Política e Pós-Estruturalismo:</w:t>
      </w:r>
      <w:r>
        <w:rPr>
          <w:rFonts w:cs="Times New Roman" w:ascii="Times New Roman" w:hAnsi="Times New Roman"/>
          <w:color w:val="000000"/>
          <w:shd w:fill="FFFFFF" w:val="clear"/>
        </w:rPr>
        <w:t xml:space="preserve"> O laboratório tem como escopo </w:t>
      </w:r>
      <w:r>
        <w:rPr>
          <w:rFonts w:cs="Times New Roman" w:ascii="Times New Roman" w:hAnsi="Times New Roman"/>
        </w:rPr>
        <w:t>constituir um espaço interdisciplinar de produção e intercâmbio de saberes sobre as contribuições dos pós-estruturalismo à Teoria Social e à Teoria Política. Trata-se de um Laboratório de Pesquisa no qual os pesquisadores têm a oportunidade de realizar investigações epistemológicas, metodológicas, conceituais e teóricas em conexão com os campos da teoria social e da teoria política pós-estruturalistas, sempre em tensão imediata com seus objetos pessoais de pesquisa.</w:t>
      </w:r>
    </w:p>
    <w:p>
      <w:pPr>
        <w:pStyle w:val="PargrafodaLista1"/>
        <w:spacing w:before="120" w:after="240"/>
        <w:ind w:left="567" w:right="0" w:hanging="0"/>
        <w:jc w:val="both"/>
        <w:rPr>
          <w:rFonts w:cs="Times New Roman" w:ascii="Times New Roman" w:hAnsi="Times New Roman"/>
          <w:b/>
          <w:color w:val="000000"/>
          <w:shd w:fill="FFFFFF" w:val="clear"/>
        </w:rPr>
      </w:pPr>
      <w:r>
        <w:rPr>
          <w:rFonts w:cs="Times New Roman" w:ascii="Times New Roman" w:hAnsi="Times New Roman"/>
          <w:b/>
          <w:color w:val="000000"/>
          <w:shd w:fill="FFFFFF" w:val="clear"/>
        </w:rPr>
        <w:t>Coordenação: Professor Dr. Murilo Duarte Costa Corrêa</w:t>
      </w:r>
    </w:p>
    <w:p>
      <w:pPr>
        <w:pStyle w:val="PargrafodaLista1"/>
        <w:spacing w:before="120" w:after="240"/>
        <w:ind w:left="567" w:right="0" w:hanging="0"/>
        <w:jc w:val="both"/>
        <w:rPr>
          <w:rFonts w:cs="Times New Roman" w:ascii="Times New Roman" w:hAnsi="Times New Roman"/>
          <w:b/>
          <w:color w:val="000000"/>
          <w:highlight w:val="white"/>
        </w:rPr>
      </w:pPr>
      <w:r>
        <w:rPr>
          <w:rFonts w:cs="Times New Roman" w:ascii="Times New Roman" w:hAnsi="Times New Roman"/>
          <w:b/>
          <w:color w:val="000000"/>
          <w:highlight w:val="white"/>
        </w:rPr>
      </w:r>
    </w:p>
    <w:p>
      <w:pPr>
        <w:pStyle w:val="PargrafodaLista1"/>
        <w:spacing w:before="120" w:after="240"/>
        <w:ind w:left="567" w:right="0" w:hanging="0"/>
        <w:jc w:val="both"/>
        <w:rPr>
          <w:rFonts w:cs="Times New Roman" w:ascii="Times New Roman" w:hAnsi="Times New Roman"/>
          <w:b/>
          <w:color w:val="000000"/>
          <w:shd w:fill="FFFFFF" w:val="clear"/>
        </w:rPr>
      </w:pPr>
      <w:r>
        <w:rPr>
          <w:rFonts w:cs="Times New Roman" w:ascii="Times New Roman" w:hAnsi="Times New Roman"/>
          <w:b/>
          <w:color w:val="000000"/>
          <w:shd w:fill="FFFFFF" w:val="clear"/>
        </w:rPr>
        <w:t>murilodccorrea@gmail.com</w:t>
      </w:r>
    </w:p>
    <w:p>
      <w:pPr>
        <w:pStyle w:val="PargrafodaLista1"/>
        <w:spacing w:before="120" w:after="240"/>
        <w:ind w:left="567" w:right="0" w:hanging="0"/>
        <w:jc w:val="both"/>
        <w:rPr>
          <w:rFonts w:cs="Times New Roman" w:ascii="Times New Roman" w:hAnsi="Times New Roman"/>
          <w:b/>
          <w:color w:val="000000"/>
          <w:shd w:fill="FFFFFF" w:val="clear"/>
        </w:rPr>
      </w:pPr>
      <w:r>
        <w:rPr>
          <w:rFonts w:cs="Times New Roman" w:ascii="Times New Roman" w:hAnsi="Times New Roman"/>
          <w:b/>
          <w:color w:val="000000"/>
          <w:shd w:fill="FFFFFF" w:val="clear"/>
        </w:rPr>
      </w:r>
    </w:p>
    <w:p>
      <w:pPr>
        <w:pStyle w:val="PargrafodaLista1"/>
        <w:spacing w:before="120" w:after="240"/>
        <w:ind w:left="567" w:right="0" w:hanging="0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  <w:b/>
          <w:color w:val="000000"/>
          <w:shd w:fill="FFFFFF" w:val="clear"/>
        </w:rPr>
        <w:t xml:space="preserve">GRUPO 2 Núcleo de Pesquisa Estado, Políticas Públicas e Práticas Sociais: </w:t>
      </w:r>
      <w:r>
        <w:rPr>
          <w:rFonts w:cs="Times New Roman" w:ascii="Times New Roman" w:hAnsi="Times New Roman"/>
          <w:color w:val="000000"/>
          <w:shd w:fill="FFFFFF" w:val="clear"/>
        </w:rPr>
        <w:t xml:space="preserve">O núcleo objetiva </w:t>
      </w:r>
      <w:r>
        <w:rPr>
          <w:rFonts w:cs="Times New Roman" w:ascii="Times New Roman" w:hAnsi="Times New Roman"/>
        </w:rPr>
        <w:t>propiciar aos acadêmicos da graduação, pós-graduação e do Mestrado em Ciências Sociais Aplicadas da Universidade Estadual de Ponta Grossa e de instituições acadêmicas, a vivência da pesquisa social; oportunizar um espaço de socialização de conhecimentos produzidos pelo Núcleo; elaborar artigos e coletâneas científicas de caráter interdisciplinar e promover eventos acadêmicos para o debate das temáticas do Núcleo.</w:t>
      </w:r>
    </w:p>
    <w:p>
      <w:pPr>
        <w:pStyle w:val="PargrafodaLista1"/>
        <w:spacing w:before="0" w:after="0"/>
        <w:ind w:left="567" w:right="0" w:hanging="0"/>
        <w:jc w:val="both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>Coordenação: Professora Drª Danuta Estrufica Cantoia Luiz e Professora Drª Silmara Carneiro e Silva.</w:t>
      </w:r>
    </w:p>
    <w:p>
      <w:pPr>
        <w:pStyle w:val="PargrafodaLista1"/>
        <w:spacing w:before="0" w:after="0"/>
        <w:ind w:left="567" w:right="0" w:hanging="0"/>
        <w:jc w:val="both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PargrafodaLista1"/>
        <w:spacing w:before="0" w:after="0"/>
        <w:ind w:left="567" w:right="0" w:hanging="0"/>
        <w:jc w:val="both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>verdesilmara@yahoo.com.br</w:t>
      </w:r>
    </w:p>
    <w:p>
      <w:pPr>
        <w:pStyle w:val="PargrafodaLista1"/>
        <w:spacing w:before="0" w:after="0"/>
        <w:ind w:left="567" w:right="0" w:hanging="0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PargrafodaLista1"/>
        <w:spacing w:before="0" w:after="0"/>
        <w:ind w:left="567" w:right="0" w:hanging="0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  <w:b/>
          <w:color w:val="000000"/>
          <w:shd w:fill="FFFFFF" w:val="clear"/>
        </w:rPr>
        <w:t>GRUPO 3 Núcleo de Pesquisa em Saúde Pública, Doença e Assistência em Saúde no Brasil:</w:t>
      </w:r>
      <w:r>
        <w:rPr>
          <w:rFonts w:cs="Times New Roman" w:ascii="Times New Roman" w:hAnsi="Times New Roman"/>
          <w:color w:val="000000"/>
          <w:shd w:fill="FFFFFF" w:val="clear"/>
        </w:rPr>
        <w:t xml:space="preserve"> O núcleo </w:t>
      </w:r>
      <w:r>
        <w:rPr>
          <w:rFonts w:cs="Times New Roman" w:ascii="Times New Roman" w:hAnsi="Times New Roman"/>
        </w:rPr>
        <w:t>contempla professores e alunos interessados na pesquisa sobre instituições públicas e/ou privadas que se relacionam com o fenômeno do adoecer e com as questões de cidadania decorrentes desse fenômeno. Os discursos, as representações e os imaginários relativos à saúde-doença são analisados em perspectiva histórica e em diálogo com metodologias de pesquisa da Antropologia, da Sociologia, da Psicologia, entre outras.</w:t>
      </w:r>
    </w:p>
    <w:p>
      <w:pPr>
        <w:pStyle w:val="PargrafodaLista1"/>
        <w:spacing w:before="0" w:after="0"/>
        <w:ind w:left="567" w:right="0" w:hanging="0"/>
        <w:jc w:val="both"/>
        <w:rPr>
          <w:rFonts w:cs="Times New Roman" w:ascii="Times New Roman" w:hAnsi="Times New Roman"/>
          <w:b/>
          <w:color w:val="000000"/>
          <w:shd w:fill="FFFFFF" w:val="clear"/>
        </w:rPr>
      </w:pPr>
      <w:r>
        <w:rPr>
          <w:rFonts w:cs="Times New Roman" w:ascii="Times New Roman" w:hAnsi="Times New Roman"/>
          <w:b/>
          <w:color w:val="000000"/>
          <w:shd w:fill="FFFFFF" w:val="clear"/>
        </w:rPr>
        <w:t>Coordenação: Professor Dr. José Augusto Leandro e Professor Dr. Bruno Pedroso.</w:t>
      </w:r>
    </w:p>
    <w:p>
      <w:pPr>
        <w:pStyle w:val="PargrafodaLista1"/>
        <w:spacing w:before="0" w:after="0"/>
        <w:ind w:left="567" w:right="0" w:hanging="0"/>
        <w:jc w:val="both"/>
        <w:rPr>
          <w:rFonts w:cs="Times New Roman" w:ascii="Times New Roman" w:hAnsi="Times New Roman"/>
          <w:b/>
          <w:color w:val="000000"/>
          <w:highlight w:val="white"/>
        </w:rPr>
      </w:pPr>
      <w:r>
        <w:rPr>
          <w:rFonts w:cs="Times New Roman" w:ascii="Times New Roman" w:hAnsi="Times New Roman"/>
          <w:b/>
          <w:color w:val="000000"/>
          <w:highlight w:val="white"/>
        </w:rPr>
      </w:r>
    </w:p>
    <w:p>
      <w:pPr>
        <w:pStyle w:val="PargrafodaLista1"/>
        <w:spacing w:before="0" w:after="0"/>
        <w:ind w:left="567" w:right="0" w:hanging="0"/>
        <w:jc w:val="both"/>
        <w:rPr>
          <w:rFonts w:cs="Times New Roman" w:ascii="Times New Roman" w:hAnsi="Times New Roman"/>
          <w:b/>
          <w:color w:val="000000"/>
          <w:shd w:fill="FFFFFF" w:val="clear"/>
        </w:rPr>
      </w:pPr>
      <w:r>
        <w:rPr>
          <w:rFonts w:cs="Times New Roman" w:ascii="Times New Roman" w:hAnsi="Times New Roman"/>
          <w:b/>
          <w:color w:val="000000"/>
          <w:shd w:fill="FFFFFF" w:val="clear"/>
        </w:rPr>
        <w:t>joseaugustoleandro@gmail.com</w:t>
      </w:r>
    </w:p>
    <w:p>
      <w:pPr>
        <w:pStyle w:val="PargrafodaLista1"/>
        <w:spacing w:before="0" w:after="0"/>
        <w:ind w:left="567" w:right="0" w:hanging="0"/>
        <w:jc w:val="both"/>
        <w:rPr>
          <w:rFonts w:cs="Times New Roman" w:ascii="Times New Roman" w:hAnsi="Times New Roman"/>
          <w:b/>
          <w:color w:val="000000"/>
          <w:shd w:fill="FFFFFF" w:val="clear"/>
        </w:rPr>
      </w:pPr>
      <w:r>
        <w:rPr>
          <w:rFonts w:cs="Times New Roman" w:ascii="Times New Roman" w:hAnsi="Times New Roman"/>
          <w:b/>
          <w:color w:val="000000"/>
          <w:shd w:fill="FFFFFF" w:val="clear"/>
        </w:rPr>
      </w:r>
    </w:p>
    <w:p>
      <w:pPr>
        <w:pStyle w:val="PargrafodaLista1"/>
        <w:spacing w:before="0" w:after="0"/>
        <w:ind w:left="567" w:right="0" w:hanging="0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  <w:b/>
          <w:color w:val="000000"/>
          <w:shd w:fill="FFFFFF" w:val="clear"/>
        </w:rPr>
        <w:t>GRUPO 4 Núcleo de Pesquisa Esporte, Lazer e Sociedade :</w:t>
      </w:r>
      <w:r>
        <w:rPr>
          <w:rFonts w:cs="Times New Roman" w:ascii="Times New Roman" w:hAnsi="Times New Roman"/>
          <w:color w:val="000000"/>
          <w:shd w:fill="FFFFFF" w:val="clear"/>
        </w:rPr>
        <w:t xml:space="preserve"> </w:t>
      </w:r>
      <w:r>
        <w:rPr>
          <w:rFonts w:cs="Times New Roman" w:ascii="Times New Roman" w:hAnsi="Times New Roman"/>
        </w:rPr>
        <w:t>O Núcleo promove o intercâmbio de estudos e pesquisas interdisciplinares na área do esporte e do lazer, sob a perspectiva das políticas públicas e garantia de direitos; da mercantilização das práticas corporais e indústria do entretenimento; da formação e atuação multiprofissional. Essas análises são tencionadas pelas ações sociais e a cultura política de um determinado momento histórico; com o valor de trocas simbólicas; com as desigualdades; inclusões atreladas aos fenômenos esportivos e de lazer.</w:t>
      </w:r>
    </w:p>
    <w:p>
      <w:pPr>
        <w:pStyle w:val="PargrafodaLista1"/>
        <w:spacing w:before="0" w:after="0"/>
        <w:ind w:left="567" w:right="0" w:hanging="0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PargrafodaLista1"/>
        <w:spacing w:before="0" w:after="0"/>
        <w:ind w:left="567" w:right="0" w:hanging="0"/>
        <w:jc w:val="both"/>
        <w:rPr>
          <w:rFonts w:cs="Times New Roman" w:ascii="Times New Roman" w:hAnsi="Times New Roman"/>
          <w:b/>
          <w:color w:val="000000"/>
          <w:shd w:fill="FFFFFF" w:val="clear"/>
        </w:rPr>
      </w:pPr>
      <w:r>
        <w:rPr>
          <w:rFonts w:cs="Times New Roman" w:ascii="Times New Roman" w:hAnsi="Times New Roman"/>
          <w:b/>
          <w:color w:val="000000"/>
          <w:shd w:fill="FFFFFF" w:val="clear"/>
        </w:rPr>
        <w:t>Coordenação: Professor Dr. Miguel Archanjo de Freitas Junior, Professor Dr. Gonçalo do Carmo Cassins,  Professor Dr. Alfredo Cesar Antunes; Professor Dr. Bruno Pedroso; Professor Dr. Constantino Ribeiro de Oliveira Junior</w:t>
      </w:r>
    </w:p>
    <w:p>
      <w:pPr>
        <w:pStyle w:val="PargrafodaLista1"/>
        <w:spacing w:before="0" w:after="0"/>
        <w:ind w:left="567" w:right="0" w:hanging="0"/>
        <w:jc w:val="both"/>
        <w:rPr>
          <w:rFonts w:cs="Times New Roman" w:ascii="Times New Roman" w:hAnsi="Times New Roman"/>
          <w:b/>
          <w:color w:val="000000"/>
          <w:highlight w:val="white"/>
        </w:rPr>
      </w:pPr>
      <w:r>
        <w:rPr>
          <w:rFonts w:cs="Times New Roman" w:ascii="Times New Roman" w:hAnsi="Times New Roman"/>
          <w:b/>
          <w:color w:val="000000"/>
          <w:highlight w:val="white"/>
        </w:rPr>
      </w:r>
    </w:p>
    <w:p>
      <w:pPr>
        <w:pStyle w:val="PargrafodaLista1"/>
        <w:spacing w:before="0" w:after="0"/>
        <w:ind w:left="567" w:right="0" w:hanging="0"/>
        <w:jc w:val="both"/>
        <w:rPr>
          <w:rFonts w:cs="Times New Roman" w:ascii="Times New Roman" w:hAnsi="Times New Roman"/>
          <w:b/>
          <w:color w:val="000000"/>
          <w:shd w:fill="FFFFFF" w:val="clear"/>
        </w:rPr>
      </w:pPr>
      <w:r>
        <w:rPr>
          <w:rFonts w:cs="Times New Roman" w:ascii="Times New Roman" w:hAnsi="Times New Roman"/>
          <w:b/>
          <w:color w:val="000000"/>
          <w:shd w:fill="FFFFFF" w:val="clear"/>
        </w:rPr>
        <w:t>goncalocassins@gmail.com</w:t>
      </w:r>
    </w:p>
    <w:p>
      <w:pPr>
        <w:pStyle w:val="PargrafodaLista1"/>
        <w:spacing w:before="0" w:after="0"/>
        <w:ind w:left="567" w:right="0" w:hanging="0"/>
        <w:jc w:val="both"/>
        <w:rPr>
          <w:rFonts w:cs="Times New Roman" w:ascii="Times New Roman" w:hAnsi="Times New Roman"/>
          <w:b/>
          <w:color w:val="000000"/>
          <w:shd w:fill="FFFFFF" w:val="clear"/>
        </w:rPr>
      </w:pPr>
      <w:r>
        <w:rPr>
          <w:rFonts w:cs="Times New Roman" w:ascii="Times New Roman" w:hAnsi="Times New Roman"/>
          <w:b/>
          <w:color w:val="000000"/>
          <w:shd w:fill="FFFFFF" w:val="clear"/>
        </w:rPr>
      </w:r>
    </w:p>
    <w:p>
      <w:pPr>
        <w:pStyle w:val="PargrafodaLista1"/>
        <w:spacing w:before="0" w:after="0"/>
        <w:ind w:left="567" w:right="0" w:hanging="0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  <w:b/>
          <w:color w:val="000000"/>
          <w:shd w:fill="FFFFFF" w:val="clear"/>
        </w:rPr>
        <w:t xml:space="preserve">GRUPO 5 Núcleo de Pesquisa Questão Ambiental Gênero e Condição de Pobreza: </w:t>
      </w:r>
      <w:r>
        <w:rPr>
          <w:rFonts w:cs="Times New Roman" w:ascii="Times New Roman" w:hAnsi="Times New Roman"/>
        </w:rPr>
        <w:t>O escopo de pesquisa do  grupo pauta-se na reflexão sobre a relação entre gênero e meio ambiente e tem como referência central as questões ambientais e seus determinantes sócio históricos na produção e reprodução das condições de pobreza existentes na sociedade. Dentro dessa seara, destacam-se alguns elementos de estudo, tais como desenvolvimento e sustentabilidade, mundo urbano e mundo rural, processos de urbanização e violência, lutas sociais e políticas públicas, educação ambiental, pobreza e exclusão, cidadania ecológica, justiça social e equidade.</w:t>
      </w:r>
    </w:p>
    <w:p>
      <w:pPr>
        <w:pStyle w:val="PargrafodaLista1"/>
        <w:spacing w:before="0" w:after="0"/>
        <w:ind w:left="567" w:right="0" w:hanging="0"/>
        <w:jc w:val="both"/>
        <w:rPr>
          <w:rFonts w:cs="Times New Roman" w:ascii="Times New Roman" w:hAnsi="Times New Roman"/>
          <w:b/>
          <w:color w:val="000000"/>
          <w:shd w:fill="FFFFFF" w:val="clear"/>
        </w:rPr>
      </w:pPr>
      <w:r>
        <w:rPr>
          <w:rFonts w:cs="Times New Roman" w:ascii="Times New Roman" w:hAnsi="Times New Roman"/>
          <w:b/>
          <w:color w:val="000000"/>
          <w:shd w:fill="FFFFFF" w:val="clear"/>
        </w:rPr>
        <w:t>Coordenação: Professora Drª Édina Schimanski; Professora Drª Lenir Aparecida Mainardes da Silva; Professora Drª Augusta Pelinski Rahier; Professora Drª Reidy Rolim de Moura; Professora Drª Sandra Maria Scheffer.</w:t>
      </w:r>
    </w:p>
    <w:p>
      <w:pPr>
        <w:pStyle w:val="PargrafodaLista1"/>
        <w:spacing w:before="0" w:after="0"/>
        <w:ind w:left="567" w:right="0" w:hanging="0"/>
        <w:jc w:val="both"/>
        <w:rPr>
          <w:rFonts w:cs="Times New Roman" w:ascii="Times New Roman" w:hAnsi="Times New Roman"/>
          <w:b/>
          <w:color w:val="000000"/>
          <w:highlight w:val="white"/>
        </w:rPr>
      </w:pPr>
      <w:r>
        <w:rPr>
          <w:rFonts w:cs="Times New Roman" w:ascii="Times New Roman" w:hAnsi="Times New Roman"/>
          <w:b/>
          <w:color w:val="000000"/>
          <w:highlight w:val="white"/>
        </w:rPr>
      </w:r>
    </w:p>
    <w:p>
      <w:pPr>
        <w:pStyle w:val="PargrafodaLista1"/>
        <w:spacing w:before="0" w:after="0"/>
        <w:ind w:left="567" w:right="0" w:hanging="0"/>
        <w:jc w:val="both"/>
        <w:rPr>
          <w:rFonts w:cs="Times New Roman" w:ascii="Times New Roman" w:hAnsi="Times New Roman"/>
          <w:b/>
          <w:color w:val="000000"/>
          <w:shd w:fill="FFFFFF" w:val="clear"/>
        </w:rPr>
      </w:pPr>
      <w:r>
        <w:rPr>
          <w:rFonts w:cs="Times New Roman" w:ascii="Times New Roman" w:hAnsi="Times New Roman"/>
          <w:b/>
          <w:color w:val="000000"/>
          <w:shd w:fill="FFFFFF" w:val="clear"/>
        </w:rPr>
        <w:t>edinaschi@gmail.com</w:t>
      </w:r>
    </w:p>
    <w:p>
      <w:pPr>
        <w:pStyle w:val="PargrafodaLista1"/>
        <w:spacing w:before="0" w:after="0"/>
        <w:ind w:left="567" w:right="0" w:hanging="0"/>
        <w:jc w:val="both"/>
        <w:rPr>
          <w:rFonts w:cs="Times New Roman" w:ascii="Times New Roman" w:hAnsi="Times New Roman"/>
          <w:b/>
          <w:color w:val="000000"/>
          <w:shd w:fill="FFFFFF" w:val="clear"/>
        </w:rPr>
      </w:pPr>
      <w:r>
        <w:rPr>
          <w:rFonts w:cs="Times New Roman" w:ascii="Times New Roman" w:hAnsi="Times New Roman"/>
          <w:b/>
          <w:color w:val="000000"/>
          <w:shd w:fill="FFFFFF" w:val="clear"/>
        </w:rPr>
      </w:r>
    </w:p>
    <w:p>
      <w:pPr>
        <w:pStyle w:val="PargrafodaLista1"/>
        <w:spacing w:before="0" w:after="0"/>
        <w:ind w:left="567" w:right="0" w:hanging="0"/>
        <w:jc w:val="both"/>
        <w:rPr>
          <w:rFonts w:cs="Times New Roman" w:ascii="Times New Roman" w:hAnsi="Times New Roman"/>
          <w:color w:val="000000"/>
          <w:shd w:fill="FFFFFF" w:val="clear"/>
        </w:rPr>
      </w:pPr>
      <w:r>
        <w:rPr>
          <w:rFonts w:cs="Times New Roman" w:ascii="Times New Roman" w:hAnsi="Times New Roman"/>
          <w:b/>
          <w:color w:val="000000"/>
          <w:shd w:fill="FFFFFF" w:val="clear"/>
        </w:rPr>
        <w:t xml:space="preserve">GRUPO 6 Núcleo de Direitos Humanos, Cidadania e Políticas Públicas: </w:t>
      </w:r>
      <w:r>
        <w:rPr>
          <w:rFonts w:cs="Times New Roman" w:ascii="Times New Roman" w:hAnsi="Times New Roman"/>
          <w:color w:val="000000"/>
          <w:shd w:fill="FFFFFF" w:val="clear"/>
        </w:rPr>
        <w:t>Concepções históricas, filosóficas, jurídicas e políticas referentes aos Direitos Humanos. Relações entre o Estado, Políticas Públicas e os Direitos Humanos. Aspectos inter-multi-transdisciplinares dos estudos em Direitos Humanos</w:t>
      </w:r>
    </w:p>
    <w:p>
      <w:pPr>
        <w:pStyle w:val="PargrafodaLista1"/>
        <w:spacing w:before="0" w:after="0"/>
        <w:ind w:left="567" w:right="0" w:hanging="0"/>
        <w:jc w:val="both"/>
        <w:rPr>
          <w:rFonts w:cs="Times New Roman" w:ascii="Times New Roman" w:hAnsi="Times New Roman"/>
          <w:b/>
          <w:color w:val="000000"/>
          <w:shd w:fill="FFFFFF" w:val="clear"/>
        </w:rPr>
      </w:pPr>
      <w:r>
        <w:rPr>
          <w:rFonts w:cs="Times New Roman" w:ascii="Times New Roman" w:hAnsi="Times New Roman"/>
          <w:b/>
          <w:color w:val="000000"/>
          <w:shd w:fill="FFFFFF" w:val="clear"/>
        </w:rPr>
        <w:t>Coordenação: Professora Drª Dirceia Moreira; Professora Drª Jussara Ayre Bourguignon; Professor Dr. Nei Alberto Salles Filho</w:t>
      </w:r>
    </w:p>
    <w:p>
      <w:pPr>
        <w:pStyle w:val="PargrafodaLista1"/>
        <w:spacing w:before="0" w:after="0"/>
        <w:ind w:left="567" w:right="0" w:hanging="0"/>
        <w:jc w:val="both"/>
        <w:rPr>
          <w:rFonts w:cs="Times New Roman" w:ascii="Times New Roman" w:hAnsi="Times New Roman"/>
          <w:b/>
          <w:color w:val="000000"/>
          <w:highlight w:val="white"/>
        </w:rPr>
      </w:pPr>
      <w:r>
        <w:rPr>
          <w:rFonts w:cs="Times New Roman" w:ascii="Times New Roman" w:hAnsi="Times New Roman"/>
          <w:b/>
          <w:color w:val="000000"/>
          <w:highlight w:val="white"/>
        </w:rPr>
      </w:r>
    </w:p>
    <w:p>
      <w:pPr>
        <w:pStyle w:val="PargrafodaLista1"/>
        <w:spacing w:before="0" w:after="0"/>
        <w:ind w:left="567" w:right="0" w:hanging="0"/>
        <w:jc w:val="both"/>
        <w:rPr>
          <w:rFonts w:cs="Times New Roman" w:ascii="Times New Roman" w:hAnsi="Times New Roman"/>
          <w:b/>
          <w:color w:val="000000"/>
          <w:shd w:fill="FFFFFF" w:val="clear"/>
        </w:rPr>
      </w:pPr>
      <w:r>
        <w:rPr>
          <w:rFonts w:cs="Times New Roman" w:ascii="Times New Roman" w:hAnsi="Times New Roman"/>
          <w:b/>
          <w:color w:val="000000"/>
          <w:shd w:fill="FFFFFF" w:val="clear"/>
        </w:rPr>
        <w:t>dirceiam@uol.com.br</w:t>
      </w:r>
    </w:p>
    <w:p>
      <w:pPr>
        <w:pStyle w:val="PargrafodaLista1"/>
        <w:spacing w:before="0" w:after="0"/>
        <w:ind w:left="567" w:right="0" w:hanging="0"/>
        <w:jc w:val="both"/>
        <w:rPr>
          <w:rFonts w:cs="Times New Roman" w:ascii="Times New Roman" w:hAnsi="Times New Roman"/>
          <w:color w:val="000000"/>
          <w:shd w:fill="FFFFFF" w:val="clear"/>
        </w:rPr>
      </w:pPr>
      <w:r>
        <w:rPr>
          <w:rFonts w:cs="Times New Roman" w:ascii="Times New Roman" w:hAnsi="Times New Roman"/>
          <w:color w:val="000000"/>
          <w:shd w:fill="FFFFFF" w:val="clear"/>
        </w:rPr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5- DA COMISSÃO AVALIADORA E DOS TRABALHOS APROVADOS: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</w:r>
    </w:p>
    <w:p>
      <w:pPr>
        <w:pStyle w:val="Normal"/>
        <w:spacing w:lineRule="auto" w:line="240" w:before="0" w:after="0"/>
        <w:ind w:left="567" w:right="0" w:hanging="0"/>
        <w:jc w:val="both"/>
        <w:rPr>
          <w:rFonts w:eastAsia="Times New Roman" w:cs="Times New Roman" w:ascii="Times New Roman" w:hAnsi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5.1. Os trabalhos serão analisados por um Comitê Científico formado coordenadores dos núcleos afetos a cada temática e divididos dentre as áreas afetas dos trabalhos a serem apresentados;</w:t>
      </w:r>
    </w:p>
    <w:p>
      <w:pPr>
        <w:pStyle w:val="PargrafodaLista1"/>
        <w:spacing w:before="0" w:after="0"/>
        <w:ind w:left="567" w:right="0" w:hanging="0"/>
        <w:jc w:val="both"/>
        <w:rPr>
          <w:rFonts w:eastAsia="Times New Roman" w:cs="Times New Roman" w:ascii="Times New Roman" w:hAnsi="Times New Roman"/>
          <w:lang w:eastAsia="pt-BR"/>
        </w:rPr>
      </w:pPr>
      <w:r>
        <w:rPr>
          <w:rFonts w:eastAsia="Times New Roman" w:cs="Times New Roman" w:ascii="Times New Roman" w:hAnsi="Times New Roman"/>
          <w:lang w:eastAsia="pt-BR"/>
        </w:rPr>
      </w:r>
    </w:p>
    <w:p>
      <w:pPr>
        <w:pStyle w:val="PargrafodaLista1"/>
        <w:spacing w:before="0" w:after="0"/>
        <w:ind w:left="567" w:right="0" w:hanging="0"/>
        <w:jc w:val="both"/>
        <w:rPr>
          <w:rFonts w:eastAsia="Times New Roman" w:cs="Times New Roman" w:ascii="Times New Roman" w:hAnsi="Times New Roman"/>
          <w:lang w:eastAsia="pt-BR"/>
        </w:rPr>
      </w:pPr>
      <w:r>
        <w:rPr>
          <w:rFonts w:eastAsia="Times New Roman" w:cs="Times New Roman" w:ascii="Times New Roman" w:hAnsi="Times New Roman"/>
          <w:lang w:eastAsia="pt-BR"/>
        </w:rPr>
        <w:t>5.2. Não serão aprovados trabalhos que contenham plágio;</w:t>
      </w:r>
    </w:p>
    <w:p>
      <w:pPr>
        <w:pStyle w:val="PargrafodaLista1"/>
        <w:spacing w:before="0" w:after="0"/>
        <w:ind w:left="567" w:right="0" w:hanging="0"/>
        <w:jc w:val="both"/>
        <w:rPr>
          <w:rFonts w:eastAsia="Times New Roman" w:cs="Times New Roman" w:ascii="Times New Roman" w:hAnsi="Times New Roman"/>
          <w:lang w:eastAsia="pt-BR"/>
        </w:rPr>
      </w:pPr>
      <w:r>
        <w:rPr>
          <w:rFonts w:eastAsia="Times New Roman" w:cs="Times New Roman" w:ascii="Times New Roman" w:hAnsi="Times New Roman"/>
          <w:lang w:eastAsia="pt-BR"/>
        </w:rPr>
      </w:r>
    </w:p>
    <w:p>
      <w:pPr>
        <w:pStyle w:val="PargrafodaLista1"/>
        <w:spacing w:before="0" w:after="0"/>
        <w:ind w:left="567" w:right="0" w:hanging="0"/>
        <w:jc w:val="both"/>
        <w:rPr>
          <w:rFonts w:eastAsia="Times New Roman" w:cs="Times New Roman" w:ascii="Times New Roman" w:hAnsi="Times New Roman"/>
          <w:lang w:eastAsia="pt-BR"/>
        </w:rPr>
      </w:pPr>
      <w:r>
        <w:rPr>
          <w:rFonts w:eastAsia="Times New Roman" w:cs="Times New Roman" w:ascii="Times New Roman" w:hAnsi="Times New Roman"/>
          <w:lang w:eastAsia="pt-BR"/>
        </w:rPr>
        <w:t>5.3. A lista dos trabalhos aprovados será divulgada online na data estabelecida na página do programa.</w:t>
      </w:r>
    </w:p>
    <w:p>
      <w:pPr>
        <w:pStyle w:val="PargrafodaLista1"/>
        <w:spacing w:before="0" w:after="0"/>
        <w:ind w:left="567" w:right="0" w:hanging="0"/>
        <w:jc w:val="both"/>
        <w:rPr>
          <w:rFonts w:eastAsia="Times New Roman" w:cs="Times New Roman" w:ascii="Times New Roman" w:hAnsi="Times New Roman"/>
          <w:lang w:eastAsia="pt-BR"/>
        </w:rPr>
      </w:pPr>
      <w:r>
        <w:rPr>
          <w:rFonts w:eastAsia="Times New Roman" w:cs="Times New Roman" w:ascii="Times New Roman" w:hAnsi="Times New Roman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b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t-BR"/>
        </w:rPr>
        <w:t>6- CRONOGRAMA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b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t-BR"/>
        </w:rPr>
      </w:r>
    </w:p>
    <w:tbl>
      <w:tblPr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322"/>
        <w:gridCol w:w="4322"/>
      </w:tblGrid>
      <w:tr>
        <w:trPr>
          <w:cantSplit w:val="false"/>
        </w:trPr>
        <w:tc>
          <w:tcPr>
            <w:tcW w:w="4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>Lançamento do Edital</w:t>
            </w:r>
          </w:p>
        </w:tc>
        <w:tc>
          <w:tcPr>
            <w:tcW w:w="4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>20 de julho de 2020</w:t>
            </w:r>
          </w:p>
        </w:tc>
      </w:tr>
      <w:tr>
        <w:trPr>
          <w:cantSplit w:val="false"/>
        </w:trPr>
        <w:tc>
          <w:tcPr>
            <w:tcW w:w="4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>Período de submissão</w:t>
            </w:r>
          </w:p>
        </w:tc>
        <w:tc>
          <w:tcPr>
            <w:tcW w:w="4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>03 de agosto a 10 de setembro de 2020</w:t>
            </w:r>
          </w:p>
        </w:tc>
      </w:tr>
      <w:tr>
        <w:trPr>
          <w:cantSplit w:val="false"/>
        </w:trPr>
        <w:tc>
          <w:tcPr>
            <w:tcW w:w="4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>Avaliação dos trabalhos</w:t>
            </w:r>
          </w:p>
        </w:tc>
        <w:tc>
          <w:tcPr>
            <w:tcW w:w="4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>14 de setembro a 14 de outubro de 2020</w:t>
            </w:r>
          </w:p>
        </w:tc>
      </w:tr>
      <w:tr>
        <w:trPr>
          <w:cantSplit w:val="false"/>
        </w:trPr>
        <w:tc>
          <w:tcPr>
            <w:tcW w:w="4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>Divulgação dos trabalhos selecionados</w:t>
            </w:r>
          </w:p>
        </w:tc>
        <w:tc>
          <w:tcPr>
            <w:tcW w:w="4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>15 de outubro de 2020</w:t>
            </w:r>
          </w:p>
        </w:tc>
      </w:tr>
    </w:tbl>
    <w:p>
      <w:pPr>
        <w:pStyle w:val="Normal"/>
        <w:spacing w:lineRule="auto" w:line="240"/>
        <w:jc w:val="both"/>
        <w:rPr>
          <w:rFonts w:cs="Times New Roman" w:ascii="Times New Roman" w:hAnsi="Times New Roman"/>
          <w:b/>
          <w:color w:val="FF0000"/>
          <w:sz w:val="24"/>
          <w:szCs w:val="24"/>
        </w:rPr>
      </w:pPr>
      <w:r>
        <w:rPr>
          <w:rFonts w:cs="Times New Roman" w:ascii="Times New Roman" w:hAnsi="Times New Roman"/>
          <w:b/>
          <w:color w:val="FF0000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7– PUBLICAÇÃO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A coletânea será publicada no formato ebook e seguirá os trâmites formais da Editora UEPG.</w:t>
      </w:r>
    </w:p>
    <w:p>
      <w:pPr>
        <w:pStyle w:val="Normal"/>
        <w:spacing w:before="0" w:after="0"/>
        <w:jc w:val="both"/>
        <w:rPr>
          <w:rFonts w:cs="Times New Roman" w:ascii="Times New Roman" w:hAnsi="Times New Roman"/>
          <w:b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sz w:val="24"/>
          <w:szCs w:val="24"/>
          <w:shd w:fill="FFFFFF" w:val="clear"/>
        </w:rPr>
      </w:r>
    </w:p>
    <w:p>
      <w:pPr>
        <w:pStyle w:val="Normal"/>
        <w:spacing w:before="0" w:after="0"/>
        <w:jc w:val="both"/>
        <w:rPr>
          <w:rFonts w:cs="Times New Roman" w:ascii="Times New Roman" w:hAnsi="Times New Roman"/>
          <w:b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sz w:val="24"/>
          <w:szCs w:val="24"/>
          <w:shd w:fill="FFFFFF" w:val="clear"/>
        </w:rPr>
      </w:r>
    </w:p>
    <w:p>
      <w:pPr>
        <w:pStyle w:val="Normal"/>
        <w:spacing w:before="0" w:after="0"/>
        <w:jc w:val="right"/>
        <w:rPr>
          <w:rFonts w:cs="Times New Roman" w:ascii="Times New Roman" w:hAnsi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Ponta Grossa,   de julho de 2020.</w:t>
      </w:r>
    </w:p>
    <w:p>
      <w:pPr>
        <w:pStyle w:val="Normal"/>
        <w:spacing w:before="0" w:after="0"/>
        <w:jc w:val="right"/>
        <w:rPr>
          <w:rFonts w:cs="Times New Roman" w:ascii="Times New Roman" w:hAnsi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Comissão Organizadora</w:t>
      </w:r>
    </w:p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pt-B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before="0" w:after="200" w:lineRule="auto" w:line="276"/>
      <w:jc w:val="left"/>
    </w:pPr>
    <w:rPr>
      <w:rFonts w:ascii="Calibri" w:hAnsi="Calibri" w:eastAsia="SimSun" w:cs="Calibri"/>
      <w:color w:val="auto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LinkdaInternet" w:customStyle="1">
    <w:name w:val="Link da Internet"/>
    <w:uiPriority w:val="99"/>
    <w:unhideWhenUsed/>
    <w:rsid w:val="00a64fa7"/>
    <w:basedOn w:val="DefaultParagraphFont"/>
    <w:rPr>
      <w:color w:val="0000FF"/>
      <w:u w:val="single"/>
      <w:lang w:val="zxx" w:eastAsia="zxx" w:bidi="zxx"/>
    </w:rPr>
  </w:style>
  <w:style w:type="character" w:styleId="ListLabel1" w:customStyle="1">
    <w:name w:val="ListLabel 1"/>
    <w:qFormat/>
    <w:rPr>
      <w:color w:val="000000"/>
    </w:rPr>
  </w:style>
  <w:style w:type="character" w:styleId="ListLabel2" w:customStyle="1">
    <w:name w:val="ListLabel 2"/>
    <w:qFormat/>
    <w:rPr>
      <w:rFonts w:eastAsia="Calibri"/>
      <w:b w:val="false"/>
      <w:color w:val="000000"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FreeSans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qFormat/>
    <w:basedOn w:val="Normal"/>
    <w:pPr>
      <w:suppressLineNumbers/>
    </w:pPr>
    <w:rPr>
      <w:rFonts w:cs="FreeSans"/>
    </w:rPr>
  </w:style>
  <w:style w:type="paragraph" w:styleId="Ttulododocumento">
    <w:name w:val="Título do documento"/>
    <w:qFormat/>
    <w:basedOn w:val="Normal"/>
    <w:pPr>
      <w:keepNext/>
      <w:spacing w:before="240" w:after="120"/>
      <w:jc w:val="left"/>
    </w:pPr>
    <w:rPr>
      <w:rFonts w:ascii="Liberation Sans" w:hAnsi="Liberation Sans" w:eastAsia="Noto Sans CJK SC Regular" w:cs="FreeSans"/>
      <w:sz w:val="28"/>
      <w:szCs w:val="28"/>
    </w:rPr>
  </w:style>
  <w:style w:type="paragraph" w:styleId="Caption">
    <w:name w:val="caption"/>
    <w:qFormat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PargrafodaLista1" w:customStyle="1">
    <w:name w:val="Parágrafo da Lista1"/>
    <w:qFormat/>
    <w:rsid w:val="003e3973"/>
    <w:basedOn w:val="Normal"/>
    <w:pPr>
      <w:widowControl w:val="false"/>
      <w:suppressAutoHyphens w:val="true"/>
      <w:spacing w:lineRule="auto" w:line="240" w:before="0" w:after="200"/>
      <w:ind w:left="720" w:right="0" w:hanging="0"/>
      <w:contextualSpacing/>
    </w:pPr>
    <w:rPr>
      <w:rFonts w:ascii="Liberation Serif" w:hAnsi="Liberation Serif" w:eastAsia="SimSun" w:cs="Mangal"/>
      <w:sz w:val="24"/>
      <w:szCs w:val="24"/>
      <w:lang w:eastAsia="zh-CN" w:bidi="hi-IN"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873fc6"/>
    <w:pPr>
      <w:spacing w:line="240" w:lineRule="auto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3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10A1C-8635-47D6-AD46-77CD48512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2020-07-02T16:41:00Z</dcterms:created>
  <dc:creator>Jussara</dc:creator>
  <dc:language>pt-BR</dc:language>
  <cp:lastModifiedBy>Maria Heloísa Chiaverini de Melo</cp:lastModifiedBy>
  <dcterms:modified xsi:type="dcterms:W3CDTF">2020-07-13T20:27:00Z</dcterms:modified>
  <cp:revision>29</cp:revision>
</cp:coreProperties>
</file>