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884"/>
        </w:tabs>
        <w:spacing w:line="276" w:lineRule="auto"/>
        <w:ind w:left="-284" w:right="-427" w:firstLine="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2">
      <w:pPr>
        <w:widowControl w:val="0"/>
        <w:tabs>
          <w:tab w:val="left" w:leader="none" w:pos="884"/>
        </w:tabs>
        <w:spacing w:line="276" w:lineRule="auto"/>
        <w:ind w:left="-284" w:right="-427" w:firstLine="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Processo de Inexigibilidade de Chamada Pública 14/2023</w:t>
      </w:r>
    </w:p>
    <w:p w:rsidR="00000000" w:rsidDel="00000000" w:rsidP="00000000" w:rsidRDefault="00000000" w:rsidRPr="00000000" w14:paraId="00000003">
      <w:pPr>
        <w:widowControl w:val="0"/>
        <w:spacing w:line="276" w:lineRule="auto"/>
        <w:ind w:left="-284" w:right="-427" w:firstLine="0"/>
        <w:jc w:val="center"/>
        <w:rPr>
          <w:rFonts w:ascii="Arial Narrow" w:cs="Arial Narrow" w:eastAsia="Arial Narrow" w:hAnsi="Arial Narrow"/>
          <w:b w:val="1"/>
          <w:color w:val="2e74b5"/>
        </w:rPr>
      </w:pPr>
      <w:r w:rsidDel="00000000" w:rsidR="00000000" w:rsidRPr="00000000">
        <w:rPr>
          <w:rFonts w:ascii="Arial Narrow" w:cs="Arial Narrow" w:eastAsia="Arial Narrow" w:hAnsi="Arial Narrow"/>
          <w:b w:val="1"/>
          <w:color w:val="2e74b5"/>
          <w:sz w:val="24"/>
          <w:szCs w:val="24"/>
          <w:rtl w:val="0"/>
        </w:rPr>
        <w:t xml:space="preserve">REGULAMENTAÇÃO DO PROGRAMA DE DESENVOLVIMENTO DA PÓS- GRADUAÇÃO NO ESTADO DO PARANÁ (PDPG) - PARCERIAS ESTRATÉGICAS NOS ESTADOS III (CAPES/FUNDAÇÃO ARAUCÁRIA)</w:t>
      </w:r>
      <w:r w:rsidDel="00000000" w:rsidR="00000000" w:rsidRPr="00000000">
        <w:rPr>
          <w:rtl w:val="0"/>
        </w:rPr>
      </w:r>
    </w:p>
    <w:p w:rsidR="00000000" w:rsidDel="00000000" w:rsidP="00000000" w:rsidRDefault="00000000" w:rsidRPr="00000000" w14:paraId="00000004">
      <w:pPr>
        <w:spacing w:line="276"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ANEXO I - TERMO DE COMPROMISSO DO PROJETO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0"/>
          <w:smallCaps w:val="1"/>
          <w:strike w:val="0"/>
          <w:color w:val="0070c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70c0"/>
          <w:sz w:val="22"/>
          <w:szCs w:val="22"/>
          <w:u w:val="none"/>
          <w:shd w:fill="auto" w:val="clear"/>
          <w:vertAlign w:val="baseline"/>
          <w:rtl w:val="0"/>
        </w:rPr>
        <w:t xml:space="preserve">1. IDENTIFICAÇÃO DA INSTITUIÇÃO</w:t>
      </w:r>
    </w:p>
    <w:tbl>
      <w:tblPr>
        <w:tblStyle w:val="Table1"/>
        <w:tblW w:w="8409.0" w:type="dxa"/>
        <w:jc w:val="right"/>
        <w:tblLayout w:type="fixed"/>
        <w:tblLook w:val="0400"/>
      </w:tblPr>
      <w:tblGrid>
        <w:gridCol w:w="2339"/>
        <w:gridCol w:w="6070"/>
        <w:tblGridChange w:id="0">
          <w:tblGrid>
            <w:gridCol w:w="2339"/>
            <w:gridCol w:w="6070"/>
          </w:tblGrid>
        </w:tblGridChange>
      </w:tblGrid>
      <w:tr>
        <w:trPr>
          <w:cantSplit w:val="0"/>
          <w:trHeight w:val="57" w:hRule="atLeast"/>
          <w:tblHeader w:val="0"/>
        </w:trPr>
        <w:tc>
          <w:tcPr>
            <w:tcBorders>
              <w:top w:color="000000" w:space="0" w:sz="4" w:val="single"/>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Nome da Instituição: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 w:hRule="atLeast"/>
          <w:tblHeader w:val="0"/>
        </w:trPr>
        <w:tc>
          <w:tcPr>
            <w:tcBorders>
              <w:top w:color="000000" w:space="0" w:sz="4" w:val="single"/>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Sigla da instituição: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 w:hRule="atLeast"/>
          <w:tblHeader w:val="0"/>
        </w:trPr>
        <w:tc>
          <w:tcPr>
            <w:tcBorders>
              <w:top w:color="000000" w:space="0" w:sz="4" w:val="single"/>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Coordenador: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 w:hRule="atLeast"/>
          <w:tblHeader w:val="0"/>
        </w:trPr>
        <w:tc>
          <w:tcPr>
            <w:tcBorders>
              <w:top w:color="000000" w:space="0" w:sz="4" w:val="single"/>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E-mail: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 w:hRule="atLeast"/>
          <w:tblHeader w:val="0"/>
        </w:trPr>
        <w:tc>
          <w:tcPr>
            <w:tcBorders>
              <w:top w:color="000000" w:space="0" w:sz="4" w:val="single"/>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Telefones: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Arial Narrow" w:cs="Arial Narrow" w:eastAsia="Arial Narrow" w:hAnsi="Arial Narrow"/>
          <w:b w:val="1"/>
          <w:i w:val="0"/>
          <w:smallCaps w:val="1"/>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Arial Narrow" w:cs="Arial Narrow" w:eastAsia="Arial Narrow" w:hAnsi="Arial Narrow"/>
          <w:b w:val="1"/>
          <w:i w:val="0"/>
          <w:smallCaps w:val="1"/>
          <w:strike w:val="0"/>
          <w:color w:val="0070c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70c0"/>
          <w:sz w:val="22"/>
          <w:szCs w:val="22"/>
          <w:u w:val="none"/>
          <w:shd w:fill="auto" w:val="clear"/>
          <w:vertAlign w:val="baseline"/>
          <w:rtl w:val="0"/>
        </w:rPr>
        <w:t xml:space="preserve">2. SÍNTESE DO PROJETO </w:t>
      </w:r>
    </w:p>
    <w:tbl>
      <w:tblPr>
        <w:tblStyle w:val="Table2"/>
        <w:tblW w:w="8647.0" w:type="dxa"/>
        <w:jc w:val="left"/>
        <w:tblInd w:w="109.0" w:type="dxa"/>
        <w:tblLayout w:type="fixed"/>
        <w:tblLook w:val="0000"/>
      </w:tblPr>
      <w:tblGrid>
        <w:gridCol w:w="8647"/>
        <w:tblGridChange w:id="0">
          <w:tblGrid>
            <w:gridCol w:w="86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widowControl w:val="0"/>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Importância e necessidade de bolsas para os cursos /programas;</w:t>
            </w:r>
          </w:p>
          <w:p w:rsidR="00000000" w:rsidDel="00000000" w:rsidP="00000000" w:rsidRDefault="00000000" w:rsidRPr="00000000" w14:paraId="00000015">
            <w:pPr>
              <w:widowControl w:val="0"/>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Relevância dos impactos e resultados esperados;</w:t>
            </w:r>
          </w:p>
          <w:p w:rsidR="00000000" w:rsidDel="00000000" w:rsidP="00000000" w:rsidRDefault="00000000" w:rsidRPr="00000000" w14:paraId="00000016">
            <w:pPr>
              <w:widowControl w:val="0"/>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Perspectivas de incremento da produção científica, tecnológica e de inovação.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0"/>
          <w:smallCaps w:val="1"/>
          <w:strike w:val="0"/>
          <w:color w:val="0070c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70c0"/>
          <w:sz w:val="22"/>
          <w:szCs w:val="22"/>
          <w:u w:val="none"/>
          <w:shd w:fill="auto" w:val="clear"/>
          <w:vertAlign w:val="baseline"/>
          <w:rtl w:val="0"/>
        </w:rPr>
        <w:t xml:space="preserve">3. TERMO DE COMPROMISSO</w:t>
      </w:r>
    </w:p>
    <w:tbl>
      <w:tblPr>
        <w:tblStyle w:val="Table3"/>
        <w:tblW w:w="8494.0" w:type="dxa"/>
        <w:jc w:val="right"/>
        <w:tblLayout w:type="fixed"/>
        <w:tblLook w:val="0000"/>
      </w:tblPr>
      <w:tblGrid>
        <w:gridCol w:w="1692"/>
        <w:gridCol w:w="2696"/>
        <w:gridCol w:w="4106"/>
        <w:tblGridChange w:id="0">
          <w:tblGrid>
            <w:gridCol w:w="1692"/>
            <w:gridCol w:w="2696"/>
            <w:gridCol w:w="410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Local e data</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2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Declaro expressamente conhecer e concordar, para todos os efeitos legais, com as normas gerais de concessão de auxílio pela Fundação Araucária.</w:t>
            </w:r>
          </w:p>
          <w:p w:rsidR="00000000" w:rsidDel="00000000" w:rsidP="00000000" w:rsidRDefault="00000000" w:rsidRPr="00000000" w14:paraId="0000001E">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Declaro que a presente proposta está de acordo com os objetivos científicos e tecnológicos desta Instituição.</w:t>
            </w:r>
          </w:p>
          <w:p w:rsidR="00000000" w:rsidDel="00000000" w:rsidP="00000000" w:rsidRDefault="00000000" w:rsidRPr="00000000" w14:paraId="00000022">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272" w:hRule="atLeast"/>
          <w:tblHeader w:val="0"/>
        </w:trPr>
        <w:tc>
          <w:tcPr>
            <w:gridSpan w:val="2"/>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Coordenador (a) da proposta</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br w:type="textWrapping"/>
              <w:t xml:space="preserve">(Nome e assinatura ou nome e assinatura digital)</w:t>
            </w:r>
          </w:p>
        </w:tc>
        <w:tc>
          <w:tcPr>
            <w:tcBorders>
              <w:top w:color="000000" w:space="0" w:sz="4" w:val="single"/>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Responsável pela instituição ou representante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br w:type="textWrapping"/>
              <w:t xml:space="preserve">(Nome, assinatura e carimbo ou nome e assinatura digital</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2e74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2e74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2e74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widowControl w:val="0"/>
        <w:tabs>
          <w:tab w:val="left" w:leader="none" w:pos="884"/>
        </w:tabs>
        <w:spacing w:line="276" w:lineRule="auto"/>
        <w:ind w:right="-427"/>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A">
      <w:pPr>
        <w:widowControl w:val="0"/>
        <w:tabs>
          <w:tab w:val="left" w:leader="none" w:pos="884"/>
        </w:tabs>
        <w:spacing w:line="276" w:lineRule="auto"/>
        <w:ind w:right="-427"/>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Processo de Inexigibilidade de Chamada Pública 14/2023</w:t>
      </w:r>
    </w:p>
    <w:p w:rsidR="00000000" w:rsidDel="00000000" w:rsidP="00000000" w:rsidRDefault="00000000" w:rsidRPr="00000000" w14:paraId="0000002B">
      <w:pPr>
        <w:widowControl w:val="0"/>
        <w:spacing w:line="276" w:lineRule="auto"/>
        <w:ind w:left="-284" w:right="-427" w:firstLine="0"/>
        <w:jc w:val="center"/>
        <w:rPr>
          <w:rFonts w:ascii="Arial Narrow" w:cs="Arial Narrow" w:eastAsia="Arial Narrow" w:hAnsi="Arial Narrow"/>
          <w:b w:val="1"/>
          <w:color w:val="2e74b5"/>
        </w:rPr>
      </w:pPr>
      <w:r w:rsidDel="00000000" w:rsidR="00000000" w:rsidRPr="00000000">
        <w:rPr>
          <w:rFonts w:ascii="Arial Narrow" w:cs="Arial Narrow" w:eastAsia="Arial Narrow" w:hAnsi="Arial Narrow"/>
          <w:b w:val="1"/>
          <w:color w:val="2e74b5"/>
          <w:sz w:val="24"/>
          <w:szCs w:val="24"/>
          <w:rtl w:val="0"/>
        </w:rPr>
        <w:t xml:space="preserve">REGULAMENTAÇÃO DO PROGRAMA DE DESENVOLVIMENTO DA PÓS- GRADUAÇÃO NO ESTADO DO PARANÁ (PDPG) - PARCERIAS ESTRATÉGICAS NOS ESTADOS III (CAPES/FUNDAÇÃO ARAUCÁRIA)</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2e74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ANEXO II - CONTROLE DE INDICAÇÃO DOS BOLSISTAS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Style w:val="Subtitle"/>
        <w:tabs>
          <w:tab w:val="left" w:leader="none" w:pos="709"/>
        </w:tabs>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1 - INFORMAÇÕES DAS BOLSAS SOLICITADAS NO PI: </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Os bolsistas indicados para a Fundação Araucária no período do lançamento deste PI até o dia 05/06/2023 terão as bolsas implantadas a partir do dia 15 de junho pela CAPES;</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Os bolsistas indicados no período de 06/06/23 até o dia 05/07/23 terão as bolsas implantadas a partir do dia 15 de julho pela CAPES;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Os bolsistas indicados no período de 06/07/23 até o dia 07/08/23 terão as bolsas implantadas a partir do dia 15 de agosto pela CAPES;</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Os bolsistas indicados no período de 08/08/23 até o dia 05/09/23 terão as bolsas implantadas a partir do dia 15 de setembro pela CAPES, que é o prazo limite de indicação dos bolsistas.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indicação dos bolsistas segue conforme  (anexo II) e deverá ser encaminhado juntamente com o (anexo III) no link:   </w:t>
      </w:r>
      <w:hyperlink r:id="rId6">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https://docs.google.com/forms/d/e/1FAIpQLSdj4h-bTSU64qlHGsXh9nkG1Fc2nW2UGC95IFspZRWjkrMHbA/viewform</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1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0"/>
          <w:smallCaps w:val="1"/>
          <w:strike w:val="0"/>
          <w:color w:val="0070c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70c0"/>
          <w:sz w:val="22"/>
          <w:szCs w:val="22"/>
          <w:u w:val="none"/>
          <w:shd w:fill="auto" w:val="clear"/>
          <w:vertAlign w:val="baseline"/>
          <w:rtl w:val="0"/>
        </w:rPr>
        <w:t xml:space="preserve">2. IDENTIFICAÇÃO DA INSTITUIÇÃO</w:t>
      </w:r>
    </w:p>
    <w:tbl>
      <w:tblPr>
        <w:tblStyle w:val="Table4"/>
        <w:tblW w:w="8409.0" w:type="dxa"/>
        <w:jc w:val="right"/>
        <w:tblLayout w:type="fixed"/>
        <w:tblLook w:val="0400"/>
      </w:tblPr>
      <w:tblGrid>
        <w:gridCol w:w="2339"/>
        <w:gridCol w:w="6070"/>
        <w:tblGridChange w:id="0">
          <w:tblGrid>
            <w:gridCol w:w="2339"/>
            <w:gridCol w:w="6070"/>
          </w:tblGrid>
        </w:tblGridChange>
      </w:tblGrid>
      <w:tr>
        <w:trPr>
          <w:cantSplit w:val="0"/>
          <w:trHeight w:val="57" w:hRule="atLeast"/>
          <w:tblHeader w:val="0"/>
        </w:trPr>
        <w:tc>
          <w:tcPr>
            <w:tcBorders>
              <w:top w:color="000000" w:space="0" w:sz="4" w:val="single"/>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Nome da Instituição: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 w:hRule="atLeast"/>
          <w:tblHeader w:val="0"/>
        </w:trPr>
        <w:tc>
          <w:tcPr>
            <w:tcBorders>
              <w:top w:color="000000" w:space="0" w:sz="4" w:val="single"/>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Sigla da instituição: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 w:hRule="atLeast"/>
          <w:tblHeader w:val="0"/>
        </w:trPr>
        <w:tc>
          <w:tcPr>
            <w:tcBorders>
              <w:top w:color="000000" w:space="0" w:sz="4" w:val="single"/>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Coordenador: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E">
      <w:pPr>
        <w:spacing w:line="276" w:lineRule="auto"/>
        <w:jc w:val="both"/>
        <w:rPr>
          <w:rFonts w:ascii="Arial Narrow" w:cs="Arial Narrow" w:eastAsia="Arial Narrow" w:hAnsi="Arial Narrow"/>
        </w:rPr>
      </w:pPr>
      <w:r w:rsidDel="00000000" w:rsidR="00000000" w:rsidRPr="00000000">
        <w:rPr>
          <w:rtl w:val="0"/>
        </w:rPr>
      </w:r>
    </w:p>
    <w:tbl>
      <w:tblPr>
        <w:tblStyle w:val="Table5"/>
        <w:tblW w:w="8652.0" w:type="dxa"/>
        <w:jc w:val="left"/>
        <w:tblInd w:w="65.0" w:type="dxa"/>
        <w:tblLayout w:type="fixed"/>
        <w:tblLook w:val="0400"/>
      </w:tblPr>
      <w:tblGrid>
        <w:gridCol w:w="395"/>
        <w:gridCol w:w="1737"/>
        <w:gridCol w:w="1559"/>
        <w:gridCol w:w="1046"/>
        <w:gridCol w:w="1250"/>
        <w:gridCol w:w="1531"/>
        <w:gridCol w:w="1134"/>
        <w:tblGridChange w:id="0">
          <w:tblGrid>
            <w:gridCol w:w="395"/>
            <w:gridCol w:w="1737"/>
            <w:gridCol w:w="1559"/>
            <w:gridCol w:w="1046"/>
            <w:gridCol w:w="1250"/>
            <w:gridCol w:w="1531"/>
            <w:gridCol w:w="1134"/>
          </w:tblGrid>
        </w:tblGridChange>
      </w:tblGrid>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3F">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0">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Nome do PPG</w:t>
            </w:r>
          </w:p>
          <w:p w:rsidR="00000000" w:rsidDel="00000000" w:rsidP="00000000" w:rsidRDefault="00000000" w:rsidRPr="00000000" w14:paraId="00000041">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(Pós-Doutorado)</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42">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Nome e CPF do Coordenador (a)  do PPG</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3">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Código PPG</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4">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IES</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5">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Nome do bolsista</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46">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CPF bolsista</w:t>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9">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2">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A">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r>
    </w:tbl>
    <w:p w:rsidR="00000000" w:rsidDel="00000000" w:rsidP="00000000" w:rsidRDefault="00000000" w:rsidRPr="00000000" w14:paraId="0000005C">
      <w:pPr>
        <w:spacing w:line="276" w:lineRule="auto"/>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(adicionar mais linhas se necessário)</w:t>
      </w:r>
      <w:r w:rsidDel="00000000" w:rsidR="00000000" w:rsidRPr="00000000">
        <w:rPr>
          <w:rtl w:val="0"/>
        </w:rPr>
      </w:r>
    </w:p>
    <w:tbl>
      <w:tblPr>
        <w:tblStyle w:val="Table6"/>
        <w:tblW w:w="8652.0" w:type="dxa"/>
        <w:jc w:val="left"/>
        <w:tblInd w:w="65.0" w:type="dxa"/>
        <w:tblLayout w:type="fixed"/>
        <w:tblLook w:val="0400"/>
      </w:tblPr>
      <w:tblGrid>
        <w:gridCol w:w="391"/>
        <w:gridCol w:w="1741"/>
        <w:gridCol w:w="1559"/>
        <w:gridCol w:w="995"/>
        <w:gridCol w:w="1236"/>
        <w:gridCol w:w="1596"/>
        <w:gridCol w:w="1134"/>
        <w:tblGridChange w:id="0">
          <w:tblGrid>
            <w:gridCol w:w="391"/>
            <w:gridCol w:w="1741"/>
            <w:gridCol w:w="1559"/>
            <w:gridCol w:w="995"/>
            <w:gridCol w:w="1236"/>
            <w:gridCol w:w="1596"/>
            <w:gridCol w:w="1134"/>
          </w:tblGrid>
        </w:tblGridChange>
      </w:tblGrid>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5D">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5E">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Nome do PPG (Doutorado)</w:t>
            </w:r>
          </w:p>
        </w:tc>
        <w:tc>
          <w:tcPr>
            <w:tcBorders>
              <w:top w:color="000000" w:space="0" w:sz="4" w:val="single"/>
              <w:left w:color="000000" w:space="0" w:sz="4" w:val="single"/>
              <w:bottom w:color="000000" w:space="0" w:sz="4" w:val="single"/>
              <w:right w:color="000000" w:space="0" w:sz="4" w:val="single"/>
            </w:tcBorders>
            <w:shd w:fill="e36c09" w:val="clear"/>
          </w:tcPr>
          <w:p w:rsidR="00000000" w:rsidDel="00000000" w:rsidP="00000000" w:rsidRDefault="00000000" w:rsidRPr="00000000" w14:paraId="0000005F">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Nome e CPF do Coordenador (a) do PPG</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60">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Código PPG</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61">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IES</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62">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Nome do bolsista</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63">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CPF bolsista</w:t>
            </w:r>
          </w:p>
        </w:tc>
      </w:tr>
      <w:tr>
        <w:trPr>
          <w:cantSplit w:val="0"/>
          <w:trHeight w:val="32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5">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6">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7">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8">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9">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6">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7">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r>
    </w:tbl>
    <w:p w:rsidR="00000000" w:rsidDel="00000000" w:rsidP="00000000" w:rsidRDefault="00000000" w:rsidRPr="00000000" w14:paraId="00000079">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(adicionar mais linhas se necessário)</w:t>
      </w:r>
    </w:p>
    <w:p w:rsidR="00000000" w:rsidDel="00000000" w:rsidP="00000000" w:rsidRDefault="00000000" w:rsidRPr="00000000" w14:paraId="0000007A">
      <w:pPr>
        <w:spacing w:line="276" w:lineRule="auto"/>
        <w:rPr>
          <w:rFonts w:ascii="Arial Narrow" w:cs="Arial Narrow" w:eastAsia="Arial Narrow" w:hAnsi="Arial Narrow"/>
        </w:rPr>
      </w:pPr>
      <w:r w:rsidDel="00000000" w:rsidR="00000000" w:rsidRPr="00000000">
        <w:rPr>
          <w:rtl w:val="0"/>
        </w:rPr>
      </w:r>
    </w:p>
    <w:tbl>
      <w:tblPr>
        <w:tblStyle w:val="Table7"/>
        <w:tblW w:w="8652.0" w:type="dxa"/>
        <w:jc w:val="left"/>
        <w:tblInd w:w="65.0" w:type="dxa"/>
        <w:tblLayout w:type="fixed"/>
        <w:tblLook w:val="0400"/>
      </w:tblPr>
      <w:tblGrid>
        <w:gridCol w:w="388"/>
        <w:gridCol w:w="1744"/>
        <w:gridCol w:w="1559"/>
        <w:gridCol w:w="973"/>
        <w:gridCol w:w="1217"/>
        <w:gridCol w:w="1637"/>
        <w:gridCol w:w="1134"/>
        <w:tblGridChange w:id="0">
          <w:tblGrid>
            <w:gridCol w:w="388"/>
            <w:gridCol w:w="1744"/>
            <w:gridCol w:w="1559"/>
            <w:gridCol w:w="973"/>
            <w:gridCol w:w="1217"/>
            <w:gridCol w:w="1637"/>
            <w:gridCol w:w="1134"/>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7B">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7C">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Nome do PPG (Mestrado)</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7D">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Nome e CPF do Coordenador (a) do PPG</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7E">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Código PPG</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7F">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IES</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80">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Nome do bolsista</w:t>
            </w:r>
          </w:p>
        </w:tc>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81">
            <w:pPr>
              <w:widowControl w:val="0"/>
              <w:spacing w:after="0" w:line="276" w:lineRule="auto"/>
              <w:jc w:val="cente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CPF bolsista</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3">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5">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6">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7">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D">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E">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r>
      <w:tr>
        <w:trPr>
          <w:cantSplit w:val="0"/>
          <w:trHeight w:val="2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widowControl w:val="0"/>
              <w:spacing w:after="0" w:line="276"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widowControl w:val="0"/>
              <w:spacing w:after="0" w:line="276" w:lineRule="auto"/>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5">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widowControl w:val="0"/>
              <w:spacing w:after="0" w:line="276" w:lineRule="auto"/>
              <w:jc w:val="center"/>
              <w:rPr>
                <w:rFonts w:ascii="Arial Narrow" w:cs="Arial Narrow" w:eastAsia="Arial Narrow" w:hAnsi="Arial Narrow"/>
                <w:color w:val="000000"/>
                <w:sz w:val="20"/>
                <w:szCs w:val="20"/>
              </w:rPr>
            </w:pPr>
            <w:r w:rsidDel="00000000" w:rsidR="00000000" w:rsidRPr="00000000">
              <w:rPr>
                <w:rtl w:val="0"/>
              </w:rPr>
            </w:r>
          </w:p>
        </w:tc>
      </w:tr>
    </w:tbl>
    <w:p w:rsidR="00000000" w:rsidDel="00000000" w:rsidP="00000000" w:rsidRDefault="00000000" w:rsidRPr="00000000" w14:paraId="00000097">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(adicionar mais linhas se necessário)</w:t>
      </w:r>
    </w:p>
    <w:p w:rsidR="00000000" w:rsidDel="00000000" w:rsidP="00000000" w:rsidRDefault="00000000" w:rsidRPr="00000000" w14:paraId="00000098">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99">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tbl>
      <w:tblPr>
        <w:tblStyle w:val="Table8"/>
        <w:tblW w:w="8498.0" w:type="dxa"/>
        <w:jc w:val="center"/>
        <w:tblBorders>
          <w:top w:color="4bacc6" w:space="0" w:sz="2" w:val="single"/>
          <w:left w:color="4bacc6" w:space="0" w:sz="2" w:val="single"/>
          <w:bottom w:color="4bacc6" w:space="0" w:sz="2" w:val="single"/>
          <w:right w:color="4bacc6" w:space="0" w:sz="2" w:val="single"/>
          <w:insideH w:color="4bacc6" w:space="0" w:sz="2" w:val="single"/>
          <w:insideV w:color="4bacc6" w:space="0" w:sz="2" w:val="single"/>
        </w:tblBorders>
        <w:tblLayout w:type="fixed"/>
        <w:tblLook w:val="0400"/>
      </w:tblPr>
      <w:tblGrid>
        <w:gridCol w:w="8498"/>
        <w:tblGridChange w:id="0">
          <w:tblGrid>
            <w:gridCol w:w="8498"/>
          </w:tblGrid>
        </w:tblGridChange>
      </w:tblGrid>
      <w:tr>
        <w:trPr>
          <w:cantSplit w:val="0"/>
          <w:trHeight w:val="522" w:hRule="atLeast"/>
          <w:tblHeader w:val="0"/>
        </w:trPr>
        <w:tc>
          <w:tcPr>
            <w:tcBorders>
              <w:top w:color="4bacc6" w:space="0" w:sz="4" w:val="single"/>
              <w:left w:color="4bacc6" w:space="0" w:sz="4" w:val="single"/>
              <w:bottom w:color="4bacc6" w:space="0" w:sz="4" w:val="single"/>
              <w:right w:color="4bacc6" w:space="0" w:sz="4" w:val="single"/>
            </w:tcBorders>
            <w:vAlign w:val="center"/>
          </w:tcPr>
          <w:p w:rsidR="00000000" w:rsidDel="00000000" w:rsidP="00000000" w:rsidRDefault="00000000" w:rsidRPr="00000000" w14:paraId="0000009A">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Local e data:</w:t>
            </w:r>
          </w:p>
        </w:tc>
      </w:tr>
      <w:tr>
        <w:trPr>
          <w:cantSplit w:val="0"/>
          <w:trHeight w:val="57" w:hRule="atLeast"/>
          <w:tblHeader w:val="0"/>
        </w:trPr>
        <w:tc>
          <w:tcPr>
            <w:tcBorders>
              <w:top w:color="4bacc6" w:space="0" w:sz="4" w:val="single"/>
              <w:left w:color="4bacc6" w:space="0" w:sz="4" w:val="single"/>
              <w:bottom w:color="4bacc6" w:space="0" w:sz="4" w:val="single"/>
              <w:right w:color="4bacc6" w:space="0" w:sz="4" w:val="single"/>
            </w:tcBorders>
          </w:tcPr>
          <w:p w:rsidR="00000000" w:rsidDel="00000000" w:rsidP="00000000" w:rsidRDefault="00000000" w:rsidRPr="00000000" w14:paraId="0000009B">
            <w:pPr>
              <w:spacing w:after="0"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C">
            <w:pPr>
              <w:spacing w:line="276" w:lineRule="auto"/>
              <w:jc w:val="center"/>
              <w:rPr>
                <w:rFonts w:ascii="Arial Narrow" w:cs="Arial Narrow" w:eastAsia="Arial Narrow" w:hAnsi="Arial Narrow"/>
              </w:rPr>
            </w:pPr>
            <w:r w:rsidDel="00000000" w:rsidR="00000000" w:rsidRPr="00000000">
              <w:rPr>
                <w:rtl w:val="0"/>
              </w:rPr>
            </w:r>
          </w:p>
        </w:tc>
      </w:tr>
      <w:tr>
        <w:trPr>
          <w:cantSplit w:val="0"/>
          <w:trHeight w:val="57" w:hRule="atLeast"/>
          <w:tblHeader w:val="0"/>
        </w:trPr>
        <w:tc>
          <w:tcPr>
            <w:tcBorders>
              <w:top w:color="4bacc6" w:space="0" w:sz="4" w:val="single"/>
              <w:left w:color="4bacc6" w:space="0" w:sz="4" w:val="single"/>
              <w:bottom w:color="4bacc6" w:space="0" w:sz="4" w:val="single"/>
              <w:right w:color="4bacc6" w:space="0" w:sz="4" w:val="single"/>
            </w:tcBorders>
            <w:shd w:fill="c6d9f1" w:val="clear"/>
          </w:tcPr>
          <w:p w:rsidR="00000000" w:rsidDel="00000000" w:rsidP="00000000" w:rsidRDefault="00000000" w:rsidRPr="00000000" w14:paraId="0000009D">
            <w:pPr>
              <w:spacing w:line="276" w:lineRule="auto"/>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Assinatura do Coordenador Institucional</w:t>
            </w:r>
          </w:p>
        </w:tc>
      </w:tr>
    </w:tbl>
    <w:p w:rsidR="00000000" w:rsidDel="00000000" w:rsidP="00000000" w:rsidRDefault="00000000" w:rsidRPr="00000000" w14:paraId="0000009E">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9F">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0">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1">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2">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3">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4">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5">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6">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7">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8">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9">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A">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B">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C">
      <w:pPr>
        <w:widowControl w:val="0"/>
        <w:tabs>
          <w:tab w:val="left" w:leader="none" w:pos="884"/>
        </w:tabs>
        <w:spacing w:line="276" w:lineRule="auto"/>
        <w:ind w:left="-1526" w:firstLine="1526"/>
        <w:jc w:val="center"/>
        <w:rPr>
          <w:rFonts w:ascii="Arial Narrow" w:cs="Arial Narrow" w:eastAsia="Arial Narrow" w:hAnsi="Arial Narrow"/>
          <w:b w:val="1"/>
          <w:color w:val="2e74b5"/>
        </w:rPr>
      </w:pPr>
      <w:r w:rsidDel="00000000" w:rsidR="00000000" w:rsidRPr="00000000">
        <w:rPr>
          <w:rtl w:val="0"/>
        </w:rPr>
      </w:r>
    </w:p>
    <w:p w:rsidR="00000000" w:rsidDel="00000000" w:rsidP="00000000" w:rsidRDefault="00000000" w:rsidRPr="00000000" w14:paraId="000000AD">
      <w:pPr>
        <w:widowControl w:val="0"/>
        <w:tabs>
          <w:tab w:val="left" w:leader="none" w:pos="884"/>
        </w:tabs>
        <w:spacing w:line="276" w:lineRule="auto"/>
        <w:ind w:left="-284" w:right="-427" w:firstLine="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Processo de Inexigibilidade de Chamada Pública 14/2023</w:t>
      </w:r>
    </w:p>
    <w:p w:rsidR="00000000" w:rsidDel="00000000" w:rsidP="00000000" w:rsidRDefault="00000000" w:rsidRPr="00000000" w14:paraId="000000AE">
      <w:pPr>
        <w:widowControl w:val="0"/>
        <w:spacing w:line="276" w:lineRule="auto"/>
        <w:ind w:left="-284" w:right="-427" w:firstLine="0"/>
        <w:jc w:val="center"/>
        <w:rPr>
          <w:rFonts w:ascii="Arial Narrow" w:cs="Arial Narrow" w:eastAsia="Arial Narrow" w:hAnsi="Arial Narrow"/>
          <w:b w:val="1"/>
          <w:color w:val="2e74b5"/>
        </w:rPr>
      </w:pPr>
      <w:r w:rsidDel="00000000" w:rsidR="00000000" w:rsidRPr="00000000">
        <w:rPr>
          <w:rFonts w:ascii="Arial Narrow" w:cs="Arial Narrow" w:eastAsia="Arial Narrow" w:hAnsi="Arial Narrow"/>
          <w:b w:val="1"/>
          <w:color w:val="2e74b5"/>
          <w:sz w:val="24"/>
          <w:szCs w:val="24"/>
          <w:rtl w:val="0"/>
        </w:rPr>
        <w:t xml:space="preserve">REGULAMENTAÇÃO DO PROGRAMA DE DESENVOLVIMENTO DA PÓS- GRADUAÇÃO NO ESTADO DO PARANÁ (PDPG) - PARCERIAS ESTRATÉGICAS NOS ESTADOS III (CAPES/FUNDAÇÃO ARAUCÁRIA)</w:t>
      </w:r>
      <w:r w:rsidDel="00000000" w:rsidR="00000000" w:rsidRPr="00000000">
        <w:rPr>
          <w:rtl w:val="0"/>
        </w:rPr>
      </w:r>
    </w:p>
    <w:p w:rsidR="00000000" w:rsidDel="00000000" w:rsidP="00000000" w:rsidRDefault="00000000" w:rsidRPr="00000000" w14:paraId="000000AF">
      <w:pPr>
        <w:spacing w:after="57" w:before="57" w:line="276" w:lineRule="auto"/>
        <w:jc w:val="center"/>
        <w:rPr>
          <w:rFonts w:ascii="Arial Narrow" w:cs="Arial Narrow" w:eastAsia="Arial Narrow" w:hAnsi="Arial Narrow"/>
          <w:b w:val="1"/>
          <w:color w:val="000000"/>
          <w:sz w:val="26"/>
          <w:szCs w:val="26"/>
        </w:rPr>
      </w:pPr>
      <w:r w:rsidDel="00000000" w:rsidR="00000000" w:rsidRPr="00000000">
        <w:rPr>
          <w:rFonts w:ascii="Arial Narrow" w:cs="Arial Narrow" w:eastAsia="Arial Narrow" w:hAnsi="Arial Narrow"/>
          <w:b w:val="1"/>
          <w:color w:val="000000"/>
          <w:sz w:val="26"/>
          <w:szCs w:val="26"/>
          <w:rtl w:val="0"/>
        </w:rPr>
        <w:t xml:space="preserve">ANEXO III</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FORMULÁRIO DE CADASTRAMENTO DE BOLSISTA NO PAÍS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left"/>
        <w:rPr>
          <w:rFonts w:ascii="Arial Narrow" w:cs="Arial Narrow" w:eastAsia="Arial Narrow" w:hAnsi="Arial Narrow"/>
          <w:b w:val="0"/>
          <w:i w:val="1"/>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single"/>
          <w:shd w:fill="auto" w:val="clear"/>
          <w:vertAlign w:val="baseline"/>
          <w:rtl w:val="0"/>
        </w:rPr>
        <w:t xml:space="preserve">Instruções para o preenchimento do Formulário:</w:t>
      </w:r>
    </w:p>
    <w:p w:rsidR="00000000" w:rsidDel="00000000" w:rsidP="00000000" w:rsidRDefault="00000000" w:rsidRPr="00000000" w14:paraId="000000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Todos os campos são obrigatórios, exceto os marcados com asterisco (*);</w:t>
      </w:r>
    </w:p>
    <w:p w:rsidR="00000000" w:rsidDel="00000000" w:rsidP="00000000" w:rsidRDefault="00000000" w:rsidRPr="00000000" w14:paraId="000000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O não preenchimento de qualquer campo implicará na não implementação da bolsa;</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720"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tl w:val="0"/>
        </w:rPr>
      </w:r>
    </w:p>
    <w:tbl>
      <w:tblPr>
        <w:tblStyle w:val="Table9"/>
        <w:tblW w:w="84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7"/>
        <w:gridCol w:w="856"/>
        <w:gridCol w:w="527"/>
        <w:gridCol w:w="433"/>
        <w:gridCol w:w="319"/>
        <w:gridCol w:w="305"/>
        <w:gridCol w:w="120"/>
        <w:gridCol w:w="2970"/>
        <w:gridCol w:w="7"/>
        <w:tblGridChange w:id="0">
          <w:tblGrid>
            <w:gridCol w:w="2957"/>
            <w:gridCol w:w="856"/>
            <w:gridCol w:w="527"/>
            <w:gridCol w:w="433"/>
            <w:gridCol w:w="319"/>
            <w:gridCol w:w="305"/>
            <w:gridCol w:w="120"/>
            <w:gridCol w:w="2970"/>
            <w:gridCol w:w="7"/>
          </w:tblGrid>
        </w:tblGridChange>
      </w:tblGrid>
      <w:tr>
        <w:trPr>
          <w:cantSplit w:val="0"/>
          <w:tblHeader w:val="0"/>
        </w:trPr>
        <w:tc>
          <w:tcPr>
            <w:gridSpan w:val="9"/>
            <w:shd w:fill="daeef3"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1"/>
                <w:i w:val="0"/>
                <w:smallCaps w:val="0"/>
                <w:strike w:val="0"/>
                <w:color w:val="0070c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70c0"/>
                <w:sz w:val="20"/>
                <w:szCs w:val="20"/>
                <w:u w:val="none"/>
                <w:shd w:fill="auto" w:val="clear"/>
                <w:vertAlign w:val="baseline"/>
                <w:rtl w:val="0"/>
              </w:rPr>
              <w:t xml:space="preserve">1. Dados do Projeto</w:t>
            </w:r>
          </w:p>
        </w:tc>
      </w:tr>
      <w:tr>
        <w:trPr>
          <w:cantSplit w:val="0"/>
          <w:tblHeader w:val="0"/>
        </w:trPr>
        <w:tc>
          <w:tcPr>
            <w:gridSpan w:val="9"/>
            <w:shd w:fill="auto"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Programa PPG: </w:t>
            </w:r>
            <w:bookmarkStart w:colFirst="0" w:colLast="0" w:name="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9"/>
            <w:shd w:fill="auto"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Título da Dissertação ou Tese: </w:t>
            </w:r>
            <w:bookmarkStart w:colFirst="0" w:colLast="0" w:name="30j0zll" w:id="1"/>
            <w:bookmarkEnd w:id="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9"/>
            <w:shd w:fill="auto"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Orientador do projeto: </w:t>
            </w:r>
            <w:bookmarkStart w:colFirst="0" w:colLast="0" w:name="1fob9te" w:id="2"/>
            <w:bookmarkEnd w:id="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9"/>
            <w:shd w:fill="auto" w:val="cle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E-mail do orientador: </w:t>
            </w:r>
            <w:bookmarkStart w:colFirst="0" w:colLast="0" w:name="3znysh7" w:id="3"/>
            <w:bookmarkEnd w:id="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9"/>
            <w:shd w:fill="auto" w:val="clea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Nome da Instituição (IES): </w:t>
            </w:r>
            <w:bookmarkStart w:colFirst="0" w:colLast="0" w:name="2et92p0" w:id="4"/>
            <w:bookmarkEnd w:id="4"/>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gridSpan w:val="9"/>
            <w:shd w:fill="daeef3" w:val="clea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1"/>
                <w:i w:val="0"/>
                <w:smallCaps w:val="0"/>
                <w:strike w:val="0"/>
                <w:color w:val="0070c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70c0"/>
                <w:sz w:val="20"/>
                <w:szCs w:val="20"/>
                <w:u w:val="none"/>
                <w:shd w:fill="auto" w:val="clear"/>
                <w:vertAlign w:val="baseline"/>
                <w:rtl w:val="0"/>
              </w:rPr>
              <w:t xml:space="preserve">2. Dados do Bolsista</w:t>
            </w:r>
          </w:p>
        </w:tc>
      </w:tr>
      <w:tr>
        <w:trPr>
          <w:cantSplit w:val="0"/>
          <w:trHeight w:val="20" w:hRule="atLeast"/>
          <w:tblHeader w:val="0"/>
        </w:trPr>
        <w:tc>
          <w:tcPr>
            <w:gridSpan w:val="9"/>
            <w:shd w:fill="auto" w:val="cle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Nome: </w:t>
            </w:r>
            <w:bookmarkStart w:colFirst="0" w:colLast="0" w:name="tyjcwt" w:id="5"/>
            <w:bookmarkEnd w:id="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shd w:fill="auto" w:val="cle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CPF: </w:t>
            </w:r>
            <w:bookmarkStart w:colFirst="0" w:colLast="0" w:name="3dy6vkm" w:id="6"/>
            <w:bookmarkEnd w:id="6"/>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gridSpan w:val="6"/>
            <w:shd w:fill="auto" w:val="cle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RG: </w:t>
            </w:r>
            <w:bookmarkStart w:colFirst="0" w:colLast="0" w:name="1t3h5sf" w:id="7"/>
            <w:bookmarkEnd w:id="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gridSpan w:val="2"/>
            <w:shd w:fill="auto"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Nascimento: </w:t>
            </w:r>
            <w:bookmarkStart w:colFirst="0" w:colLast="0" w:name="4d34og8" w:id="8"/>
            <w:bookmarkEnd w:id="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gridSpan w:val="3"/>
            <w:shd w:fill="auto"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Nacionalidade: </w:t>
            </w:r>
            <w:bookmarkStart w:colFirst="0" w:colLast="0" w:name="2s8eyo1" w:id="9"/>
            <w:bookmarkEnd w:id="9"/>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Brasileira </w:t>
            </w:r>
            <w:bookmarkStart w:colFirst="0" w:colLast="0" w:name="17dp8vu" w:id="10"/>
            <w:bookmarkEnd w:id="1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Estrangeira*</w:t>
            </w:r>
          </w:p>
        </w:tc>
        <w:tc>
          <w:tcPr>
            <w:gridSpan w:val="6"/>
            <w:shd w:fill="auto" w:val="cle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Sexo: </w:t>
            </w:r>
            <w:bookmarkStart w:colFirst="0" w:colLast="0" w:name="3rdcrjn" w:id="11"/>
            <w:bookmarkEnd w:id="1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masculino </w:t>
            </w:r>
            <w:bookmarkStart w:colFirst="0" w:colLast="0" w:name="26in1rg" w:id="12"/>
            <w:bookmarkEnd w:id="1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feminino</w:t>
            </w:r>
          </w:p>
        </w:tc>
      </w:tr>
      <w:tr>
        <w:trPr>
          <w:cantSplit w:val="0"/>
          <w:trHeight w:val="20" w:hRule="atLeast"/>
          <w:tblHeader w:val="0"/>
        </w:trPr>
        <w:tc>
          <w:tcPr>
            <w:gridSpan w:val="9"/>
            <w:shd w:fill="auto" w:val="cle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E-mail: </w:t>
            </w:r>
            <w:bookmarkStart w:colFirst="0" w:colLast="0" w:name="lnxbz9" w:id="13"/>
            <w:bookmarkEnd w:id="1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gridSpan w:val="9"/>
            <w:shd w:fill="auto" w:val="cle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Telefone para contato: (</w:t>
            </w:r>
            <w:bookmarkStart w:colFirst="0" w:colLast="0" w:name="35nkun2" w:id="14"/>
            <w:bookmarkEnd w:id="14"/>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w:t>
            </w:r>
            <w:bookmarkStart w:colFirst="0" w:colLast="0" w:name="1ksv4uv" w:id="15"/>
            <w:bookmarkEnd w:id="1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gridSpan w:val="6"/>
            <w:vMerge w:val="restart"/>
            <w:shd w:fill="auto" w:val="cle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 estrangeiro: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Visto permanente   </w:t>
            </w:r>
            <w:bookmarkStart w:colFirst="0" w:colLast="0" w:name="44sinio" w:id="16"/>
            <w:bookmarkEnd w:id="16"/>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SIM </w:t>
            </w:r>
            <w:bookmarkStart w:colFirst="0" w:colLast="0" w:name="2jxsxqh" w:id="17"/>
            <w:bookmarkEnd w:id="1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NÃO - Tipo:      </w:t>
            </w:r>
          </w:p>
        </w:tc>
        <w:tc>
          <w:tcPr>
            <w:gridSpan w:val="3"/>
            <w:shd w:fill="auto" w:val="cle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Passaporte nº: </w:t>
            </w:r>
            <w:bookmarkStart w:colFirst="0" w:colLast="0" w:name="z337ya" w:id="18"/>
            <w:bookmarkEnd w:id="1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gridSpan w:val="6"/>
            <w:vMerge w:val="continue"/>
            <w:shd w:fill="auto"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gridSpan w:val="3"/>
            <w:shd w:fill="auto"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País: </w:t>
            </w:r>
            <w:bookmarkStart w:colFirst="0" w:colLast="0" w:name="3j2qqm3" w:id="19"/>
            <w:bookmarkEnd w:id="19"/>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gridSpan w:val="9"/>
            <w:shd w:fill="auto" w:val="clea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Possui vínculo empregatício: ☐ SIM* ☐ NÃO</w:t>
            </w:r>
          </w:p>
        </w:tc>
      </w:tr>
      <w:tr>
        <w:trPr>
          <w:cantSplit w:val="0"/>
          <w:trHeight w:val="20" w:hRule="atLeast"/>
          <w:tblHeader w:val="0"/>
        </w:trPr>
        <w:tc>
          <w:tcPr>
            <w:gridSpan w:val="9"/>
            <w:shd w:fill="auto" w:val="cle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 possui: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Tipo de empregador:  </w:t>
            </w:r>
            <w:bookmarkStart w:colFirst="0" w:colLast="0" w:name="1y810tw" w:id="20"/>
            <w:bookmarkEnd w:id="2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IES no país </w:t>
            </w:r>
            <w:bookmarkStart w:colFirst="0" w:colLast="0" w:name="4i7ojhp" w:id="21"/>
            <w:bookmarkEnd w:id="2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órgão público ou entidade </w:t>
            </w:r>
            <w:bookmarkStart w:colFirst="0" w:colLast="0" w:name="2xcytpi" w:id="22"/>
            <w:bookmarkEnd w:id="2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empresa </w:t>
            </w:r>
            <w:bookmarkStart w:colFirst="0" w:colLast="0" w:name="1ci93xb" w:id="23"/>
            <w:bookmarkEnd w:id="2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outros</w:t>
            </w:r>
          </w:p>
        </w:tc>
      </w:tr>
      <w:tr>
        <w:trPr>
          <w:cantSplit w:val="0"/>
          <w:trHeight w:val="20" w:hRule="atLeast"/>
          <w:tblHeader w:val="0"/>
        </w:trPr>
        <w:tc>
          <w:tcPr>
            <w:gridSpan w:val="9"/>
            <w:shd w:fill="auto"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Empregador: </w:t>
            </w:r>
            <w:bookmarkStart w:colFirst="0" w:colLast="0" w:name="3whwml4" w:id="24"/>
            <w:bookmarkEnd w:id="24"/>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gridSpan w:val="9"/>
            <w:shd w:fill="auto" w:val="cle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Categoria funcional: </w:t>
            </w:r>
            <w:bookmarkStart w:colFirst="0" w:colLast="0" w:name="2bn6wsx" w:id="25"/>
            <w:bookmarkEnd w:id="2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docente  </w:t>
            </w:r>
            <w:bookmarkStart w:colFirst="0" w:colLast="0" w:name="qsh70q" w:id="26"/>
            <w:bookmarkEnd w:id="26"/>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não docente </w:t>
            </w:r>
          </w:p>
        </w:tc>
      </w:tr>
      <w:tr>
        <w:trPr>
          <w:cantSplit w:val="0"/>
          <w:trHeight w:val="20" w:hRule="atLeast"/>
          <w:tblHeader w:val="0"/>
        </w:trPr>
        <w:tc>
          <w:tcPr>
            <w:gridSpan w:val="9"/>
            <w:shd w:fill="auto" w:val="cle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Tipo de afastamento: </w:t>
            </w:r>
            <w:bookmarkStart w:colFirst="0" w:colLast="0" w:name="3as4poj" w:id="27"/>
            <w:bookmarkEnd w:id="2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integral  </w:t>
            </w:r>
            <w:bookmarkStart w:colFirst="0" w:colLast="0" w:name="1pxezwc" w:id="28"/>
            <w:bookmarkEnd w:id="2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parcial  </w:t>
            </w:r>
            <w:bookmarkStart w:colFirst="0" w:colLast="0" w:name="49x2ik5" w:id="29"/>
            <w:bookmarkEnd w:id="29"/>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sem afastamento</w:t>
            </w:r>
          </w:p>
        </w:tc>
      </w:tr>
      <w:tr>
        <w:trPr>
          <w:cantSplit w:val="0"/>
          <w:trHeight w:val="20" w:hRule="atLeast"/>
          <w:tblHeader w:val="0"/>
        </w:trPr>
        <w:tc>
          <w:tcPr>
            <w:gridSpan w:val="2"/>
            <w:shd w:fill="auto" w:val="clear"/>
          </w:tcPr>
          <w:bookmarkStart w:colFirst="0" w:colLast="0" w:name="2p2csry" w:id="30"/>
          <w:bookmarkEnd w:id="30"/>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com salário  </w:t>
            </w:r>
            <w:bookmarkStart w:colFirst="0" w:colLast="0" w:name="147n2zr" w:id="31"/>
            <w:bookmarkEnd w:id="3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sem salário</w:t>
            </w:r>
          </w:p>
        </w:tc>
        <w:tc>
          <w:tcPr>
            <w:gridSpan w:val="7"/>
            <w:shd w:fill="auto" w:val="cle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Tempo do afastamento: </w:t>
            </w:r>
            <w:bookmarkStart w:colFirst="0" w:colLast="0" w:name="3o7alnk" w:id="32"/>
            <w:bookmarkEnd w:id="3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gridSpan w:val="7"/>
            <w:shd w:fill="auto" w:val="clea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Maior nível de titulação obtido: </w:t>
            </w:r>
            <w:bookmarkStart w:colFirst="0" w:colLast="0" w:name="23ckvvd" w:id="33"/>
            <w:bookmarkEnd w:id="3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gridSpan w:val="2"/>
            <w:shd w:fill="auto" w:val="cle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Ano de titulação: </w:t>
            </w:r>
            <w:bookmarkStart w:colFirst="0" w:colLast="0" w:name="ihv636" w:id="34"/>
            <w:bookmarkEnd w:id="34"/>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gridSpan w:val="4"/>
            <w:shd w:fill="auto" w:val="cle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IES de titulação: </w:t>
            </w:r>
            <w:bookmarkStart w:colFirst="0" w:colLast="0" w:name="32hioqz" w:id="35"/>
            <w:bookmarkEnd w:id="3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gridSpan w:val="5"/>
            <w:shd w:fill="auto" w:val="cle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País: </w:t>
            </w:r>
            <w:bookmarkStart w:colFirst="0" w:colLast="0" w:name="1hmsyys" w:id="36"/>
            <w:bookmarkEnd w:id="36"/>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9"/>
            <w:shd w:fill="daeef3" w:val="cle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1"/>
                <w:i w:val="0"/>
                <w:smallCaps w:val="0"/>
                <w:strike w:val="0"/>
                <w:color w:val="0070c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70c0"/>
                <w:sz w:val="20"/>
                <w:szCs w:val="20"/>
                <w:u w:val="none"/>
                <w:shd w:fill="auto" w:val="clear"/>
                <w:vertAlign w:val="baseline"/>
                <w:rtl w:val="0"/>
              </w:rPr>
              <w:t xml:space="preserve">3. Dados bancários do bolsista (o bolsista deverá ser o titular da conta):</w:t>
            </w:r>
          </w:p>
        </w:tc>
      </w:tr>
      <w:tr>
        <w:trPr>
          <w:cantSplit w:val="0"/>
          <w:tblHeader w:val="0"/>
        </w:trPr>
        <w:tc>
          <w:tcPr>
            <w:gridSpan w:val="9"/>
            <w:shd w:fill="auto" w:val="cle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Banco - Nome e nº: </w:t>
            </w:r>
            <w:bookmarkStart w:colFirst="0" w:colLast="0" w:name="41mghml" w:id="37"/>
            <w:bookmarkEnd w:id="3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5"/>
            <w:shd w:fill="auto" w:val="cle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Agência – Nome e nº: </w:t>
            </w:r>
            <w:bookmarkStart w:colFirst="0" w:colLast="0" w:name="2grqrue" w:id="38"/>
            <w:bookmarkEnd w:id="3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gridSpan w:val="4"/>
            <w:shd w:fill="auto" w:val="clea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Conta corrente e DV nº: </w:t>
            </w:r>
            <w:bookmarkStart w:colFirst="0" w:colLast="0" w:name="vx1227" w:id="39"/>
            <w:bookmarkEnd w:id="39"/>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w:t>
            </w:r>
          </w:p>
        </w:tc>
      </w:tr>
      <w:tr>
        <w:trPr>
          <w:cantSplit w:val="0"/>
          <w:tblHeader w:val="0"/>
        </w:trPr>
        <w:tc>
          <w:tcPr>
            <w:gridSpan w:val="9"/>
            <w:shd w:fill="daeef3" w:val="clea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1"/>
                <w:i w:val="0"/>
                <w:smallCaps w:val="0"/>
                <w:strike w:val="0"/>
                <w:color w:val="0070c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70c0"/>
                <w:sz w:val="20"/>
                <w:szCs w:val="20"/>
                <w:u w:val="none"/>
                <w:shd w:fill="auto" w:val="clear"/>
                <w:vertAlign w:val="baseline"/>
                <w:rtl w:val="0"/>
              </w:rPr>
              <w:t xml:space="preserve">4. Dados do Curso</w:t>
            </w:r>
          </w:p>
        </w:tc>
      </w:tr>
      <w:tr>
        <w:trPr>
          <w:cantSplit w:val="0"/>
          <w:tblHeader w:val="0"/>
        </w:trPr>
        <w:tc>
          <w:tcPr>
            <w:gridSpan w:val="9"/>
            <w:shd w:fill="auto" w:val="clea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Nome da Instituição de execução do projeto: </w:t>
            </w:r>
            <w:bookmarkStart w:colFirst="0" w:colLast="0" w:name="3fwokq0" w:id="40"/>
            <w:bookmarkEnd w:id="4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9"/>
            <w:shd w:fill="auto" w:val="clea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Programa de Pós-Graduação: </w:t>
            </w:r>
            <w:bookmarkStart w:colFirst="0" w:colLast="0" w:name="1v1yuxt" w:id="41"/>
            <w:bookmarkEnd w:id="4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3"/>
            <w:shd w:fill="auto" w:val="clea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Matrícula no PPG (mês/ano): </w:t>
            </w:r>
            <w:bookmarkStart w:colFirst="0" w:colLast="0" w:name="4f1mdlm" w:id="42"/>
            <w:bookmarkEnd w:id="4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gridSpan w:val="6"/>
            <w:shd w:fill="auto" w:val="clea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Previsão de conclusão (mês/ano): </w:t>
            </w:r>
            <w:bookmarkStart w:colFirst="0" w:colLast="0" w:name="2u6wntf" w:id="43"/>
            <w:bookmarkEnd w:id="4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9"/>
            <w:shd w:fill="daeef3" w:val="clea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1"/>
                <w:i w:val="0"/>
                <w:smallCaps w:val="0"/>
                <w:strike w:val="0"/>
                <w:color w:val="0070c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70c0"/>
                <w:sz w:val="20"/>
                <w:szCs w:val="20"/>
                <w:u w:val="none"/>
                <w:shd w:fill="auto" w:val="clear"/>
                <w:vertAlign w:val="baseline"/>
                <w:rtl w:val="0"/>
              </w:rPr>
              <w:t xml:space="preserve">5. Dados da Bolsa</w:t>
            </w:r>
          </w:p>
        </w:tc>
      </w:tr>
      <w:tr>
        <w:trPr>
          <w:cantSplit w:val="0"/>
          <w:tblHeader w:val="0"/>
        </w:trPr>
        <w:tc>
          <w:tcPr>
            <w:gridSpan w:val="3"/>
            <w:shd w:fill="auto" w:val="clea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Início da bolsa (mês/ano): </w:t>
            </w:r>
            <w:bookmarkStart w:colFirst="0" w:colLast="0" w:name="19c6y18" w:id="44"/>
            <w:bookmarkEnd w:id="44"/>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gridSpan w:val="5"/>
            <w:shd w:fill="auto" w:val="clea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Duração (meses): </w:t>
            </w:r>
            <w:bookmarkStart w:colFirst="0" w:colLast="0" w:name="3tbugp1" w:id="45"/>
            <w:bookmarkEnd w:id="4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rHeight w:val="587" w:hRule="atLeast"/>
          <w:tblHeader w:val="0"/>
        </w:trPr>
        <w:tc>
          <w:tcPr>
            <w:gridSpan w:val="3"/>
            <w:shd w:fill="auto" w:val="clea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Modalidade da bolsa:</w:t>
            </w:r>
          </w:p>
          <w:bookmarkStart w:colFirst="0" w:colLast="0" w:name="28h4qwu" w:id="46"/>
          <w:bookmarkEnd w:id="46"/>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mestrado</w:t>
            </w:r>
          </w:p>
        </w:tc>
        <w:tc>
          <w:tcPr>
            <w:gridSpan w:val="6"/>
            <w:shd w:fill="auto" w:val="cle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doutorado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pós-doutorado</w:t>
            </w:r>
          </w:p>
        </w:tc>
      </w:tr>
    </w:tb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84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7"/>
        <w:gridCol w:w="2066"/>
        <w:gridCol w:w="1945"/>
        <w:gridCol w:w="2096"/>
        <w:tblGridChange w:id="0">
          <w:tblGrid>
            <w:gridCol w:w="2387"/>
            <w:gridCol w:w="2066"/>
            <w:gridCol w:w="1945"/>
            <w:gridCol w:w="2096"/>
          </w:tblGrid>
        </w:tblGridChange>
      </w:tblGrid>
      <w:tr>
        <w:trPr>
          <w:cantSplit w:val="0"/>
          <w:tblHeader w:val="0"/>
        </w:trPr>
        <w:tc>
          <w:tcPr>
            <w:gridSpan w:val="4"/>
            <w:shd w:fill="daeef3" w:val="clea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1"/>
                <w:i w:val="0"/>
                <w:smallCaps w:val="0"/>
                <w:strike w:val="0"/>
                <w:color w:val="0070c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70c0"/>
                <w:sz w:val="20"/>
                <w:szCs w:val="20"/>
                <w:u w:val="none"/>
                <w:shd w:fill="auto" w:val="clear"/>
                <w:vertAlign w:val="baseline"/>
                <w:rtl w:val="0"/>
              </w:rPr>
              <w:t xml:space="preserve">6. Bolsas Anteriores</w:t>
            </w:r>
          </w:p>
        </w:tc>
      </w:tr>
      <w:tr>
        <w:trPr>
          <w:cantSplit w:val="0"/>
          <w:tblHeader w:val="0"/>
        </w:trPr>
        <w:tc>
          <w:tcPr>
            <w:shd w:fill="auto" w:val="clea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Agência financiadora</w:t>
            </w:r>
          </w:p>
        </w:tc>
        <w:tc>
          <w:tcPr>
            <w:shd w:fill="auto" w:val="clea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Nível</w:t>
            </w:r>
          </w:p>
        </w:tc>
        <w:tc>
          <w:tcPr>
            <w:shd w:fill="auto" w:val="clea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Início (mês/ano)</w:t>
            </w:r>
          </w:p>
        </w:tc>
        <w:tc>
          <w:tcPr>
            <w:shd w:fill="auto" w:val="clea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Término (mês/ano)</w:t>
            </w:r>
          </w:p>
        </w:tc>
      </w:tr>
      <w:tr>
        <w:trPr>
          <w:cantSplit w:val="0"/>
          <w:tblHeader w:val="0"/>
        </w:trPr>
        <w:tc>
          <w:tcPr>
            <w:shd w:fill="auto" w:val="clear"/>
          </w:tcPr>
          <w:bookmarkStart w:colFirst="0" w:colLast="0" w:name="nmf14n" w:id="47"/>
          <w:bookmarkEnd w:id="47"/>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shd w:fill="auto" w:val="clear"/>
          </w:tcPr>
          <w:bookmarkStart w:colFirst="0" w:colLast="0" w:name="37m2jsg" w:id="48"/>
          <w:bookmarkEnd w:id="48"/>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shd w:fill="auto" w:val="clear"/>
          </w:tcPr>
          <w:bookmarkStart w:colFirst="0" w:colLast="0" w:name="1mrcu09" w:id="49"/>
          <w:bookmarkEnd w:id="49"/>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shd w:fill="auto" w:val="clear"/>
          </w:tcPr>
          <w:bookmarkStart w:colFirst="0" w:colLast="0" w:name="46r0co2" w:id="50"/>
          <w:bookmarkEnd w:id="50"/>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shd w:fill="auto" w:val="clear"/>
          </w:tcPr>
          <w:bookmarkStart w:colFirst="0" w:colLast="0" w:name="2lwamvv" w:id="51"/>
          <w:bookmarkEnd w:id="51"/>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shd w:fill="auto" w:val="clear"/>
          </w:tcPr>
          <w:bookmarkStart w:colFirst="0" w:colLast="0" w:name="111kx3o" w:id="52"/>
          <w:bookmarkEnd w:id="52"/>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shd w:fill="auto" w:val="clear"/>
          </w:tcPr>
          <w:bookmarkStart w:colFirst="0" w:colLast="0" w:name="3l18frh" w:id="53"/>
          <w:bookmarkEnd w:id="53"/>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shd w:fill="auto" w:val="clear"/>
          </w:tcPr>
          <w:bookmarkStart w:colFirst="0" w:colLast="0" w:name="206ipza" w:id="54"/>
          <w:bookmarkEnd w:id="54"/>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rPr>
          <w:cantSplit w:val="0"/>
          <w:tblHeader w:val="0"/>
        </w:trPr>
        <w:tc>
          <w:tcPr>
            <w:shd w:fill="auto" w:val="clear"/>
          </w:tcPr>
          <w:bookmarkStart w:colFirst="0" w:colLast="0" w:name="4k668n3" w:id="55"/>
          <w:bookmarkEnd w:id="55"/>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shd w:fill="auto" w:val="clear"/>
          </w:tcPr>
          <w:bookmarkStart w:colFirst="0" w:colLast="0" w:name="2zbgiuw" w:id="56"/>
          <w:bookmarkEnd w:id="56"/>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shd w:fill="auto" w:val="clear"/>
          </w:tcPr>
          <w:bookmarkStart w:colFirst="0" w:colLast="0" w:name="1egqt2p" w:id="57"/>
          <w:bookmarkEnd w:id="57"/>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shd w:fill="auto" w:val="clear"/>
          </w:tcPr>
          <w:bookmarkStart w:colFirst="0" w:colLast="0" w:name="3ygebqi" w:id="58"/>
          <w:bookmarkEnd w:id="58"/>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84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7"/>
        <w:gridCol w:w="4247"/>
        <w:tblGridChange w:id="0">
          <w:tblGrid>
            <w:gridCol w:w="4247"/>
            <w:gridCol w:w="4247"/>
          </w:tblGrid>
        </w:tblGridChange>
      </w:tblGrid>
      <w:tr>
        <w:trPr>
          <w:cantSplit w:val="0"/>
          <w:tblHeader w:val="0"/>
        </w:trPr>
        <w:tc>
          <w:tcPr>
            <w:gridSpan w:val="2"/>
            <w:shd w:fill="daeef3" w:val="cle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1"/>
                <w:i w:val="0"/>
                <w:smallCaps w:val="0"/>
                <w:strike w:val="0"/>
                <w:color w:val="0070c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70c0"/>
                <w:sz w:val="20"/>
                <w:szCs w:val="20"/>
                <w:u w:val="none"/>
                <w:shd w:fill="auto" w:val="clear"/>
                <w:vertAlign w:val="baseline"/>
                <w:rtl w:val="0"/>
              </w:rPr>
              <w:t xml:space="preserve">7. Termo de Compromisso</w:t>
            </w:r>
          </w:p>
        </w:tc>
      </w:tr>
      <w:tr>
        <w:trPr>
          <w:cantSplit w:val="0"/>
          <w:tblHeader w:val="0"/>
        </w:trPr>
        <w:tc>
          <w:tcPr>
            <w:gridSpan w:val="2"/>
            <w:tcBorders>
              <w:bottom w:color="000000" w:space="0" w:sz="0" w:val="nil"/>
            </w:tcBorders>
            <w:shd w:fill="auto" w:val="clea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04" w:lineRule="auto"/>
              <w:ind w:left="0" w:right="0" w:firstLine="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7.1 Declaro, para os devidos fins, que tenho ciência das obrigações inerentes à qualidade de bolsista Capes e, nesse sentido, COMPROMETO-ME a respeitar as seguintes cláusulas:</w:t>
            </w:r>
          </w:p>
          <w:p w:rsidR="00000000" w:rsidDel="00000000" w:rsidP="00000000" w:rsidRDefault="00000000" w:rsidRPr="00000000" w14:paraId="000001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 w:before="20" w:line="204" w:lineRule="auto"/>
              <w:ind w:left="720" w:right="0" w:hanging="36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dedicação integral às atividades do programa de pós-graduação;</w:t>
            </w:r>
          </w:p>
          <w:p w:rsidR="00000000" w:rsidDel="00000000" w:rsidP="00000000" w:rsidRDefault="00000000" w:rsidRPr="00000000" w14:paraId="000001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 w:before="20" w:line="204" w:lineRule="auto"/>
              <w:ind w:left="720" w:right="0" w:hanging="36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comprovar desempenho acadêmico satisfatório, consoante as normas definidas pela entidade promotora do curso;</w:t>
            </w:r>
          </w:p>
          <w:p w:rsidR="00000000" w:rsidDel="00000000" w:rsidP="00000000" w:rsidRDefault="00000000" w:rsidRPr="00000000" w14:paraId="000001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 w:before="20" w:line="204" w:lineRule="auto"/>
              <w:ind w:left="720" w:right="0" w:hanging="36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não possuir qualquer relação de trabalho com a instituição promotora do programa de pós-graduação;</w:t>
            </w:r>
          </w:p>
          <w:p w:rsidR="00000000" w:rsidDel="00000000" w:rsidP="00000000" w:rsidRDefault="00000000" w:rsidRPr="00000000" w14:paraId="000001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 w:before="20" w:line="204" w:lineRule="auto"/>
              <w:ind w:left="720" w:right="0" w:hanging="36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não acumular a percepção da bolsa com qualquer modalidade de auxílio ou bolsa de outro programa da Capes, ou de outra agência de fomento pública nacional;</w:t>
            </w:r>
          </w:p>
          <w:p w:rsidR="00000000" w:rsidDel="00000000" w:rsidP="00000000" w:rsidRDefault="00000000" w:rsidRPr="00000000" w14:paraId="000001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 w:before="20" w:line="204" w:lineRule="auto"/>
              <w:ind w:left="720" w:right="0" w:hanging="36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não se encontrar aposentado ou em situação equiparada;</w:t>
            </w:r>
          </w:p>
          <w:p w:rsidR="00000000" w:rsidDel="00000000" w:rsidP="00000000" w:rsidRDefault="00000000" w:rsidRPr="00000000" w14:paraId="000001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 w:before="20" w:line="204" w:lineRule="auto"/>
              <w:ind w:left="720" w:right="0" w:hanging="36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carecer, quando da concessão da bolsa, do exercício laboral por tempo não inferior a dez anos para obter aposentadoria compulsória;</w:t>
            </w:r>
          </w:p>
          <w:p w:rsidR="00000000" w:rsidDel="00000000" w:rsidP="00000000" w:rsidRDefault="00000000" w:rsidRPr="00000000" w14:paraId="000001F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 w:before="20" w:line="204" w:lineRule="auto"/>
              <w:ind w:left="720" w:right="0" w:hanging="36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ser classificado no processo seletivo especialmente instaurado pela promotora do curso;</w:t>
            </w:r>
          </w:p>
          <w:p w:rsidR="00000000" w:rsidDel="00000000" w:rsidP="00000000" w:rsidRDefault="00000000" w:rsidRPr="00000000" w14:paraId="000001F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 w:before="20" w:line="204" w:lineRule="auto"/>
              <w:ind w:left="720" w:right="0" w:hanging="36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realizar estágio docente de acordo com o regulamento específico de cada programa Capes.</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04" w:lineRule="auto"/>
              <w:ind w:left="0" w:right="0" w:firstLine="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7.2 A inobservância dos requisitos citados acima, e/ou se praticada qualquer fraude pelo bolsista, implicará(ão) no cancelamento da bolsa, com a restituição integral e imediata dos recursos, de acordo com os índices previstos em lei competente, acarretando ainda, a impossibilidade de receber benefícios por parte da Capes, pelo período de cinco anos, contados do conhecimento do fato.</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04" w:lineRule="auto"/>
              <w:ind w:left="0"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7.3 Tenho ciência que a bolsa será implementada respeitando regras previstas no Edital.</w:t>
            </w:r>
          </w:p>
        </w:tc>
      </w:tr>
      <w:tr>
        <w:trPr>
          <w:cantSplit w:val="0"/>
          <w:trHeight w:val="881" w:hRule="atLeast"/>
          <w:tblHeader w:val="0"/>
        </w:trPr>
        <w:tc>
          <w:tcPr>
            <w:tcBorders>
              <w:top w:color="000000" w:space="0" w:sz="0" w:val="nil"/>
            </w:tcBorders>
            <w:shd w:fill="auto" w:val="clea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113" w:hRule="atLeast"/>
          <w:tblHeader w:val="0"/>
        </w:trPr>
        <w:tc>
          <w:tcPr>
            <w:shd w:fill="auto" w:val="clea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Data e assinatura do bolsista</w:t>
            </w:r>
          </w:p>
        </w:tc>
        <w:tc>
          <w:tcPr>
            <w:shd w:fill="auto" w:val="clea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Assinatura e carimbo ou CPF do Orientador</w:t>
            </w:r>
          </w:p>
        </w:tc>
      </w:tr>
    </w:tb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84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4"/>
        <w:tblGridChange w:id="0">
          <w:tblGrid>
            <w:gridCol w:w="8494"/>
          </w:tblGrid>
        </w:tblGridChange>
      </w:tblGrid>
      <w:tr>
        <w:trPr>
          <w:cantSplit w:val="0"/>
          <w:trHeight w:val="283" w:hRule="atLeast"/>
          <w:tblHeader w:val="0"/>
        </w:trPr>
        <w:tc>
          <w:tcPr>
            <w:tcBorders>
              <w:bottom w:color="000000" w:space="0" w:sz="4" w:val="single"/>
            </w:tcBorders>
            <w:shd w:fill="daeef3" w:val="clea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1"/>
                <w:i w:val="0"/>
                <w:smallCaps w:val="0"/>
                <w:strike w:val="0"/>
                <w:color w:val="0070c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70c0"/>
                <w:sz w:val="20"/>
                <w:szCs w:val="20"/>
                <w:u w:val="none"/>
                <w:shd w:fill="auto" w:val="clear"/>
                <w:vertAlign w:val="baseline"/>
                <w:rtl w:val="0"/>
              </w:rPr>
              <w:t xml:space="preserve">8. Declaração</w:t>
            </w:r>
          </w:p>
        </w:tc>
      </w:tr>
      <w:tr>
        <w:trPr>
          <w:cantSplit w:val="0"/>
          <w:trHeight w:val="814" w:hRule="atLeast"/>
          <w:tblHeader w:val="0"/>
        </w:trPr>
        <w:tc>
          <w:tcPr>
            <w:tcBorders>
              <w:bottom w:color="000000" w:space="0" w:sz="0" w:val="nil"/>
            </w:tcBorders>
            <w:shd w:fill="auto" w:val="clea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Declaro estar de acordo com as informações prestadas no item III e estar ciente do vínculo empregatício do bolsista, informado no item II, e que a atividade remunerada desenvolvida pelo bolsista está relacionada à sua área de atuação e é de interesse para sua formação acadêmica, científica e tecnológica.</w:t>
            </w:r>
          </w:p>
        </w:tc>
      </w:tr>
      <w:tr>
        <w:trPr>
          <w:cantSplit w:val="0"/>
          <w:trHeight w:val="665" w:hRule="atLeast"/>
          <w:tblHeader w:val="0"/>
        </w:trPr>
        <w:tc>
          <w:tcPr>
            <w:tcBorders>
              <w:top w:color="000000" w:space="0" w:sz="0" w:val="nil"/>
            </w:tcBorders>
            <w:shd w:fill="auto" w:val="clea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227" w:hRule="atLeast"/>
          <w:tblHeader w:val="0"/>
        </w:trPr>
        <w:tc>
          <w:tcPr>
            <w:shd w:fill="auto" w:val="clea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Assinatura e carimbo do Coordenador do Programa de Pós-Graduação</w:t>
            </w:r>
          </w:p>
        </w:tc>
      </w:tr>
    </w:tbl>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16" w:lineRule="auto"/>
        <w:ind w:left="0" w:right="0" w:firstLine="0"/>
        <w:jc w:val="righ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Coordenação de Aperfeiçoamento de Pessoal de Nível Superior - CII/CGPE/DPB/Capes</w:t>
        <w:br w:type="textWrapping"/>
        <w:t xml:space="preserve">SBN Quadra 02 bloco L lote 6 – 9º andar </w:t>
        <w:br w:type="textWrapping"/>
        <w:t xml:space="preserve">CEP: 70040-020 – Brasília – DF</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Processo de Inexigibilidade de Chamada Pública 14/2023</w:t>
      </w:r>
    </w:p>
    <w:p w:rsidR="00000000" w:rsidDel="00000000" w:rsidP="00000000" w:rsidRDefault="00000000" w:rsidRPr="00000000" w14:paraId="0000020E">
      <w:pPr>
        <w:widowControl w:val="0"/>
        <w:spacing w:line="276" w:lineRule="auto"/>
        <w:ind w:left="-284" w:right="-427" w:firstLine="0"/>
        <w:jc w:val="center"/>
        <w:rPr>
          <w:rFonts w:ascii="Arial Narrow" w:cs="Arial Narrow" w:eastAsia="Arial Narrow" w:hAnsi="Arial Narrow"/>
          <w:b w:val="1"/>
          <w:color w:val="2e74b5"/>
        </w:rPr>
      </w:pPr>
      <w:r w:rsidDel="00000000" w:rsidR="00000000" w:rsidRPr="00000000">
        <w:rPr>
          <w:rFonts w:ascii="Arial Narrow" w:cs="Arial Narrow" w:eastAsia="Arial Narrow" w:hAnsi="Arial Narrow"/>
          <w:b w:val="1"/>
          <w:color w:val="2e74b5"/>
          <w:sz w:val="24"/>
          <w:szCs w:val="24"/>
          <w:rtl w:val="0"/>
        </w:rPr>
        <w:t xml:space="preserve">REGULAMENTAÇÃO DO PROGRAMA DE DESENVOLVIMENTO DA PÓS- GRADUAÇÃO NO ESTADO DO PARANÁ (PDPG) - PARCERIAS ESTRATÉGICAS NOS ESTADOS III (CAPES/FUNDAÇÃO ARAUCÁRIA)</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Arial Narrow" w:cs="Arial Narrow" w:eastAsia="Arial Narrow" w:hAnsi="Arial Narrow"/>
          <w:b w:val="1"/>
          <w:i w:val="0"/>
          <w:smallCaps w:val="0"/>
          <w:strike w:val="0"/>
          <w:color w:val="2e74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spacing w:after="0"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Anexo IV – Minuta de Termo de Convênio PD&amp;I</w:t>
      </w:r>
      <w:r w:rsidDel="00000000" w:rsidR="00000000" w:rsidRPr="00000000">
        <w:rPr>
          <w:rtl w:val="0"/>
        </w:rPr>
      </w:r>
    </w:p>
    <w:p w:rsidR="00000000" w:rsidDel="00000000" w:rsidP="00000000" w:rsidRDefault="00000000" w:rsidRPr="00000000" w14:paraId="00000211">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TERMO DE CONVÊNIO PARA PESQUISA, DESENVOLVIMENTO E INOVAÇÃO (CONVÊNIO PD&amp;I) Nº </w:t>
      </w:r>
      <w:r w:rsidDel="00000000" w:rsidR="00000000" w:rsidRPr="00000000">
        <w:rPr>
          <w:rFonts w:ascii="Arial Narrow" w:cs="Arial Narrow" w:eastAsia="Arial Narrow" w:hAnsi="Arial Narrow"/>
          <w:b w:val="1"/>
          <w:i w:val="0"/>
          <w:smallCaps w:val="0"/>
          <w:strike w:val="0"/>
          <w:color w:val="000000"/>
          <w:sz w:val="24"/>
          <w:szCs w:val="24"/>
          <w:highlight w:val="yellow"/>
          <w:u w:val="none"/>
          <w:vertAlign w:val="baseline"/>
          <w:rtl w:val="0"/>
        </w:rPr>
        <w:t xml:space="preserve">XXXXXX</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/2021 - MINUTA </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PROCESSO Nº </w:t>
      </w:r>
      <w:r w:rsidDel="00000000" w:rsidR="00000000" w:rsidRPr="00000000">
        <w:rPr>
          <w:rFonts w:ascii="Arial Narrow" w:cs="Arial Narrow" w:eastAsia="Arial Narrow" w:hAnsi="Arial Narrow"/>
          <w:b w:val="1"/>
          <w:i w:val="0"/>
          <w:smallCaps w:val="0"/>
          <w:strike w:val="0"/>
          <w:color w:val="000000"/>
          <w:sz w:val="24"/>
          <w:szCs w:val="24"/>
          <w:highlight w:val="yellow"/>
          <w:u w:val="none"/>
          <w:vertAlign w:val="baseline"/>
          <w:rtl w:val="0"/>
        </w:rPr>
        <w:t xml:space="preserve">XXXXXX</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36"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CONVÊNIO PARA PESQUISA, DESENVOLVIMENTO E INOVAÇÃO (CONVÊNIO PD&amp;I) QUE ENTRE SI CELEBRAM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FUNDAÇÃO ARAUCÁRIA DE APOIO AO DESENVOLVIMENTO CIENTÍFICO E TECNOLÓGICO DO PARANÁ</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E O(A) </w:t>
      </w:r>
      <w:r w:rsidDel="00000000" w:rsidR="00000000" w:rsidRPr="00000000">
        <w:rPr>
          <w:rFonts w:ascii="Arial Narrow" w:cs="Arial Narrow" w:eastAsia="Arial Narrow" w:hAnsi="Arial Narrow"/>
          <w:b w:val="1"/>
          <w:i w:val="0"/>
          <w:smallCaps w:val="0"/>
          <w:strike w:val="0"/>
          <w:color w:val="000000"/>
          <w:sz w:val="24"/>
          <w:szCs w:val="24"/>
          <w:highlight w:val="yellow"/>
          <w:u w:val="none"/>
          <w:vertAlign w:val="baseline"/>
          <w:rtl w:val="0"/>
        </w:rPr>
        <w:t xml:space="preserve">XXXXXX</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PARA A EXECUÇÃO DO “PROJETO </w:t>
      </w:r>
      <w:r w:rsidDel="00000000" w:rsidR="00000000" w:rsidRPr="00000000">
        <w:rPr>
          <w:rFonts w:ascii="Arial Narrow" w:cs="Arial Narrow" w:eastAsia="Arial Narrow" w:hAnsi="Arial Narrow"/>
          <w:b w:val="0"/>
          <w:i w:val="0"/>
          <w:smallCaps w:val="1"/>
          <w:strike w:val="0"/>
          <w:color w:val="000000"/>
          <w:sz w:val="24"/>
          <w:szCs w:val="24"/>
          <w:highlight w:val="yellow"/>
          <w:u w:val="none"/>
          <w:vertAlign w:val="baseline"/>
          <w:rtl w:val="0"/>
        </w:rPr>
        <w:t xml:space="preserve">[XXXXXXXXXX]</w:t>
      </w: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 VISANDO </w:t>
      </w:r>
      <w:r w:rsidDel="00000000" w:rsidR="00000000" w:rsidRPr="00000000">
        <w:rPr>
          <w:rFonts w:ascii="Arial Narrow" w:cs="Arial Narrow" w:eastAsia="Arial Narrow" w:hAnsi="Arial Narrow"/>
          <w:b w:val="0"/>
          <w:i w:val="0"/>
          <w:smallCaps w:val="1"/>
          <w:strike w:val="0"/>
          <w:color w:val="000000"/>
          <w:sz w:val="24"/>
          <w:szCs w:val="24"/>
          <w:highlight w:val="yellow"/>
          <w:u w:val="none"/>
          <w:vertAlign w:val="baseline"/>
          <w:rtl w:val="0"/>
        </w:rPr>
        <w:t xml:space="preserve">O FORTALECIMENTO DAS POLÍTICAS PÚBLICAS DA ÁREA [XXXXXXXXXX].</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36" w:right="0" w:firstLine="0"/>
        <w:jc w:val="both"/>
        <w:rPr>
          <w:rFonts w:ascii="Arial Narrow" w:cs="Arial Narrow" w:eastAsia="Arial Narrow" w:hAnsi="Arial Narrow"/>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36" w:right="0" w:firstLine="0"/>
        <w:jc w:val="both"/>
        <w:rPr>
          <w:rFonts w:ascii="Arial Narrow" w:cs="Arial Narrow" w:eastAsia="Arial Narrow" w:hAnsi="Arial Narrow"/>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1A">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Pelo presente instrumento, os </w:t>
      </w:r>
      <w:r w:rsidDel="00000000" w:rsidR="00000000" w:rsidRPr="00000000">
        <w:rPr>
          <w:rFonts w:ascii="Arial Narrow" w:cs="Arial Narrow" w:eastAsia="Arial Narrow" w:hAnsi="Arial Narrow"/>
          <w:b w:val="1"/>
          <w:sz w:val="24"/>
          <w:szCs w:val="24"/>
          <w:rtl w:val="0"/>
        </w:rPr>
        <w:t xml:space="preserve">PARTÍCIPES</w:t>
      </w:r>
      <w:r w:rsidDel="00000000" w:rsidR="00000000" w:rsidRPr="00000000">
        <w:rPr>
          <w:rFonts w:ascii="Arial Narrow" w:cs="Arial Narrow" w:eastAsia="Arial Narrow" w:hAnsi="Arial Narrow"/>
          <w:sz w:val="24"/>
          <w:szCs w:val="24"/>
          <w:rtl w:val="0"/>
        </w:rPr>
        <w:t xml:space="preserve"> abaixo qualificados:</w:t>
      </w:r>
    </w:p>
    <w:p w:rsidR="00000000" w:rsidDel="00000000" w:rsidP="00000000" w:rsidRDefault="00000000" w:rsidRPr="00000000" w14:paraId="0000021B">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C">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03.579.617/0001-00, domiciliada na Av. Comendador Franco, 1341 – Cietep, Jardim Botânico, na cidade de Curitiba/PR, doravante denominada “</w:t>
      </w:r>
      <w:r w:rsidDel="00000000" w:rsidR="00000000" w:rsidRPr="00000000">
        <w:rPr>
          <w:rFonts w:ascii="Arial Narrow" w:cs="Arial Narrow" w:eastAsia="Arial Narrow" w:hAnsi="Arial Narrow"/>
          <w:b w:val="1"/>
          <w:rtl w:val="0"/>
        </w:rPr>
        <w:t xml:space="preserve">CONCEDENTE”</w:t>
      </w:r>
      <w:r w:rsidDel="00000000" w:rsidR="00000000" w:rsidRPr="00000000">
        <w:rPr>
          <w:rFonts w:ascii="Arial Narrow" w:cs="Arial Narrow" w:eastAsia="Arial Narrow" w:hAnsi="Arial Narrow"/>
          <w:rtl w:val="0"/>
        </w:rPr>
        <w:t xml:space="preserve">,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rsidR="00000000" w:rsidDel="00000000" w:rsidP="00000000" w:rsidRDefault="00000000" w:rsidRPr="00000000" w14:paraId="0000021D">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indicar a denominação da ICTPR responsável pela pesquisa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com sede no(a) .....................................................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endereço completo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inscrito(a) no CNPJ sob o nº ................................, Instituição de Ciência, Tecnologia e Inovação (ICT), conforme definido no Art. 2º, inc. VI, da Lei Estadual 20.541/2021neste ato representado(a) pelo(a)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inserir nome e cargo ocupado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portador(a) da Carteira de Identidade nº ................., expedida pelo(a) .................., e CPF nº ........................., residente e domiciliado a Rua ........................... CEP ..........em ............... – PR, doravante referida como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ICTPR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w:t>
      </w:r>
      <w:r w:rsidDel="00000000" w:rsidR="00000000" w:rsidRPr="00000000">
        <w:rPr>
          <w:rtl w:val="0"/>
        </w:rPr>
      </w:r>
    </w:p>
    <w:p w:rsidR="00000000" w:rsidDel="00000000" w:rsidP="00000000" w:rsidRDefault="00000000" w:rsidRPr="00000000" w14:paraId="0000021F">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RESOLVEM celebrar o presente </w:t>
      </w:r>
      <w:r w:rsidDel="00000000" w:rsidR="00000000" w:rsidRPr="00000000">
        <w:rPr>
          <w:rFonts w:ascii="Arial Narrow" w:cs="Arial Narrow" w:eastAsia="Arial Narrow" w:hAnsi="Arial Narrow"/>
          <w:b w:val="1"/>
          <w:rtl w:val="0"/>
        </w:rPr>
        <w:t xml:space="preserve">CONVÊNIO DE PARCERIA DE PESQUISA, DESENVOLVIMENTO E INOVAÇÃO</w:t>
      </w:r>
      <w:r w:rsidDel="00000000" w:rsidR="00000000" w:rsidRPr="00000000">
        <w:rPr>
          <w:rFonts w:ascii="Arial Narrow" w:cs="Arial Narrow" w:eastAsia="Arial Narrow" w:hAnsi="Arial Narrow"/>
          <w:rtl w:val="0"/>
        </w:rPr>
        <w:t xml:space="preserve">,com fundamento no artigo 17 da Lei Estadual nº 20.541/2021, mediante as seguintes cláusulas e condições.</w:t>
      </w:r>
    </w:p>
    <w:p w:rsidR="00000000" w:rsidDel="00000000" w:rsidP="00000000" w:rsidRDefault="00000000" w:rsidRPr="00000000" w14:paraId="00000220">
      <w:pPr>
        <w:keepLines w:val="1"/>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21">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CLÁUSULA PRIMEIRA -</w:t>
      </w:r>
      <w:r w:rsidDel="00000000" w:rsidR="00000000" w:rsidRPr="00000000">
        <w:rPr>
          <w:rFonts w:ascii="Arial Narrow" w:cs="Arial Narrow" w:eastAsia="Arial Narrow" w:hAnsi="Arial Narrow"/>
          <w:b w:val="1"/>
          <w:smallCaps w:val="1"/>
          <w:rtl w:val="0"/>
        </w:rPr>
        <w:t xml:space="preserve">DO OBJETO</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6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 presente Convênio visa à realização conjunta de atividades de Pesquisa, Desenvolvimento e Inovação (PD&amp;I) entre os PARTÍCIPES, em regime de mútua colaboração, tendo por objeto a execução do projeto intitulado ...................................... [</w:t>
      </w:r>
      <w:r w:rsidDel="00000000" w:rsidR="00000000" w:rsidRPr="00000000">
        <w:rPr>
          <w:rFonts w:ascii="Arial Narrow" w:cs="Arial Narrow" w:eastAsia="Arial Narrow" w:hAnsi="Arial Narrow"/>
          <w:b w:val="0"/>
          <w:i w:val="1"/>
          <w:smallCaps w:val="0"/>
          <w:strike w:val="0"/>
          <w:color w:val="000000"/>
          <w:sz w:val="22"/>
          <w:szCs w:val="22"/>
          <w:highlight w:val="yellow"/>
          <w:u w:val="none"/>
          <w:vertAlign w:val="baseline"/>
          <w:rtl w:val="0"/>
        </w:rPr>
        <w:t xml:space="preserve">descrever o produto, processo ou serviço inovador objeto do Convênio  para PD&amp;I</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 protocolo nº XXXXX, em</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conformidade com o Plano de Trabalho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Anexo 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PARÁGRAFO ÚNICO -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Esta parceria decorre do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[chamamento público/dispensa de chamamento público/inexigibilidade de chamamento público n.º XXXX/XXXX]</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objeto do processo administrativo nº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[XX.XXX.XXX-X], com resultado final publicado no Diário Oficial do Estado nº [XXXX], de ## de #### de ####.</w:t>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26">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27">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SEGUNDA - DA VINCULAÇÃO DAS PEÇAS DOCUMENTAIS</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Integram este Convênio, independente de transcrição, o Plano de Trabalho aprovado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Anexo 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bem como os documentos constantes do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[chamamento público/dispensa de chamamento público/inexigibilidade de chamamento público n.º XXXX/XXXX] e protocolado sob nº #####.</w:t>
      </w: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TERCEIRA - DA VIGÊNCIA</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 presente Convênio terá vigência de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XX (XXXXXX)</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meses após a sua assinatura, para cumprimento do objeto do convênio e prestação de contas final.</w:t>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PARÁGRAFO PRIMEIRO - A vigência acima aludida detalha-se da seguinte forma: Período de execução do projeto pelo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prazo de XX meses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Período de prestação de contas da Convenente, correndo pelos 30 dias subsequentes, após o que inicia-se o período de avaliação e procedimentos internos da Fundação Araucária que correrá pelos 60 dias finais.</w:t>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PARÁGRAFO SEGUNDO – A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smallCaps w:val="1"/>
          <w:rtl w:val="0"/>
        </w:rPr>
        <w:t xml:space="preserve">PARÁGRAFO TERCEIRO</w:t>
      </w:r>
      <w:r w:rsidDel="00000000" w:rsidR="00000000" w:rsidRPr="00000000">
        <w:rPr>
          <w:rFonts w:ascii="Arial Narrow" w:cs="Arial Narrow" w:eastAsia="Arial Narrow" w:hAnsi="Arial Narrow"/>
          <w:smallCaps w:val="1"/>
          <w:rtl w:val="0"/>
        </w:rPr>
        <w:t xml:space="preserve"> - </w:t>
      </w:r>
      <w:r w:rsidDel="00000000" w:rsidR="00000000" w:rsidRPr="00000000">
        <w:rPr>
          <w:rFonts w:ascii="Arial Narrow" w:cs="Arial Narrow" w:eastAsia="Arial Narrow" w:hAnsi="Arial Narrow"/>
          <w:rtl w:val="0"/>
        </w:rPr>
        <w:t xml:space="preserve">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rsidR="00000000" w:rsidDel="00000000" w:rsidP="00000000" w:rsidRDefault="00000000" w:rsidRPr="00000000" w14:paraId="00000234">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5">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QUARTA – FORMA DE EXECUÇÃO DO PLANO DE TRABALHO</w:t>
      </w:r>
    </w:p>
    <w:p w:rsidR="00000000" w:rsidDel="00000000" w:rsidP="00000000" w:rsidRDefault="00000000" w:rsidRPr="00000000" w14:paraId="00000236">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rsidR="00000000" w:rsidDel="00000000" w:rsidP="00000000" w:rsidRDefault="00000000" w:rsidRPr="00000000" w14:paraId="00000237">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8">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PRIMEIRO</w:t>
      </w:r>
      <w:r w:rsidDel="00000000" w:rsidR="00000000" w:rsidRPr="00000000">
        <w:rPr>
          <w:rFonts w:ascii="Arial Narrow" w:cs="Arial Narrow" w:eastAsia="Arial Narrow" w:hAnsi="Arial Narrow"/>
          <w:rtl w:val="0"/>
        </w:rPr>
        <w:t xml:space="preserve"> - Respeitadas as previsões contidas na legislação em vigor, a ICTPR executará as atividades de PD&amp;I descritas no Plano de Trabalho (</w:t>
      </w:r>
      <w:r w:rsidDel="00000000" w:rsidR="00000000" w:rsidRPr="00000000">
        <w:rPr>
          <w:rFonts w:ascii="Arial Narrow" w:cs="Arial Narrow" w:eastAsia="Arial Narrow" w:hAnsi="Arial Narrow"/>
          <w:b w:val="1"/>
          <w:rtl w:val="0"/>
        </w:rPr>
        <w:t xml:space="preserve">Anexo I</w:t>
      </w:r>
      <w:r w:rsidDel="00000000" w:rsidR="00000000" w:rsidRPr="00000000">
        <w:rPr>
          <w:rFonts w:ascii="Arial Narrow" w:cs="Arial Narrow" w:eastAsia="Arial Narrow" w:hAnsi="Arial Narrow"/>
          <w:rtl w:val="0"/>
        </w:rPr>
        <w:t xml:space="preserve">), que constitui parte integrante e indissociável deste Acordo.</w:t>
      </w:r>
    </w:p>
    <w:p w:rsidR="00000000" w:rsidDel="00000000" w:rsidP="00000000" w:rsidRDefault="00000000" w:rsidRPr="00000000" w14:paraId="00000239">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A">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SEGUNDO</w:t>
      </w:r>
      <w:r w:rsidDel="00000000" w:rsidR="00000000" w:rsidRPr="00000000">
        <w:rPr>
          <w:rFonts w:ascii="Arial Narrow" w:cs="Arial Narrow" w:eastAsia="Arial Narrow" w:hAnsi="Arial Narrow"/>
          <w:rtl w:val="0"/>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rsidR="00000000" w:rsidDel="00000000" w:rsidP="00000000" w:rsidRDefault="00000000" w:rsidRPr="00000000" w14:paraId="0000023B">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C">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TERCEIRO</w:t>
      </w:r>
      <w:r w:rsidDel="00000000" w:rsidR="00000000" w:rsidRPr="00000000">
        <w:rPr>
          <w:rFonts w:ascii="Arial Narrow" w:cs="Arial Narrow" w:eastAsia="Arial Narrow" w:hAnsi="Arial Narrow"/>
          <w:rtl w:val="0"/>
        </w:rPr>
        <w:t xml:space="preserve"> - Os pesquisadores que participarem da execução das atividades inerentes à execução do objeto do acordo não sofrerão qualquer alteração na sua vinculação trabalhista e/ou funcional com as respectivas entidades de origem.</w:t>
      </w:r>
    </w:p>
    <w:p w:rsidR="00000000" w:rsidDel="00000000" w:rsidP="00000000" w:rsidRDefault="00000000" w:rsidRPr="00000000" w14:paraId="0000023D">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PARÁGRAFO QUARTO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41">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QUINTA - DAS OBRIGAÇÕES</w:t>
      </w:r>
    </w:p>
    <w:p w:rsidR="00000000" w:rsidDel="00000000" w:rsidP="00000000" w:rsidRDefault="00000000" w:rsidRPr="00000000" w14:paraId="00000242">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3">
      <w:pPr>
        <w:tabs>
          <w:tab w:val="left" w:leader="none" w:pos="709"/>
          <w:tab w:val="left" w:leader="none" w:pos="6663"/>
        </w:tabs>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 - A FUNDAÇÃO ARAUCÁRIA compromete-se a:</w:t>
      </w:r>
    </w:p>
    <w:p w:rsidR="00000000" w:rsidDel="00000000" w:rsidP="00000000" w:rsidRDefault="00000000" w:rsidRPr="00000000" w14:paraId="00000244">
      <w:pPr>
        <w:numPr>
          <w:ilvl w:val="0"/>
          <w:numId w:val="1"/>
        </w:numPr>
        <w:tabs>
          <w:tab w:val="left" w:leader="none" w:pos="284"/>
          <w:tab w:val="left" w:leader="none" w:pos="357"/>
          <w:tab w:val="left" w:leader="none" w:pos="5257"/>
          <w:tab w:val="left" w:leader="none" w:pos="6663"/>
        </w:tabs>
        <w:spacing w:after="0" w:line="276" w:lineRule="auto"/>
        <w:ind w:left="0" w:firstLine="0"/>
        <w:jc w:val="both"/>
        <w:rPr/>
      </w:pPr>
      <w:r w:rsidDel="00000000" w:rsidR="00000000" w:rsidRPr="00000000">
        <w:rPr>
          <w:rFonts w:ascii="Arial Narrow" w:cs="Arial Narrow" w:eastAsia="Arial Narrow" w:hAnsi="Arial Narrow"/>
          <w:rtl w:val="0"/>
        </w:rPr>
        <w:t xml:space="preserve">Transferir os recursos financeiros para execução do objeto deste Convênio na forma do Plano de Aplicação, observada a sua disponibilidade financeira;</w:t>
      </w:r>
    </w:p>
    <w:p w:rsidR="00000000" w:rsidDel="00000000" w:rsidP="00000000" w:rsidRDefault="00000000" w:rsidRPr="00000000" w14:paraId="00000245">
      <w:pPr>
        <w:numPr>
          <w:ilvl w:val="0"/>
          <w:numId w:val="1"/>
        </w:numPr>
        <w:tabs>
          <w:tab w:val="left" w:leader="none" w:pos="284"/>
          <w:tab w:val="left" w:leader="none" w:pos="357"/>
          <w:tab w:val="left" w:leader="none" w:pos="5257"/>
          <w:tab w:val="left" w:leader="none" w:pos="6663"/>
        </w:tabs>
        <w:spacing w:after="0" w:line="276" w:lineRule="auto"/>
        <w:ind w:left="0" w:firstLine="0"/>
        <w:jc w:val="both"/>
        <w:rPr/>
      </w:pPr>
      <w:r w:rsidDel="00000000" w:rsidR="00000000" w:rsidRPr="00000000">
        <w:rPr>
          <w:rFonts w:ascii="Arial Narrow" w:cs="Arial Narrow" w:eastAsia="Arial Narrow" w:hAnsi="Arial Narrow"/>
          <w:rtl w:val="0"/>
        </w:rPr>
        <w:t xml:space="preserve">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rsidR="00000000" w:rsidDel="00000000" w:rsidP="00000000" w:rsidRDefault="00000000" w:rsidRPr="00000000" w14:paraId="00000246">
      <w:pPr>
        <w:numPr>
          <w:ilvl w:val="0"/>
          <w:numId w:val="1"/>
        </w:numPr>
        <w:tabs>
          <w:tab w:val="left" w:leader="none" w:pos="284"/>
          <w:tab w:val="left" w:leader="none" w:pos="357"/>
          <w:tab w:val="left" w:leader="none" w:pos="5257"/>
          <w:tab w:val="left" w:leader="none" w:pos="6663"/>
        </w:tabs>
        <w:spacing w:after="0" w:line="276" w:lineRule="auto"/>
        <w:ind w:left="0" w:firstLine="0"/>
        <w:jc w:val="both"/>
        <w:rPr/>
      </w:pPr>
      <w:r w:rsidDel="00000000" w:rsidR="00000000" w:rsidRPr="00000000">
        <w:rPr>
          <w:rFonts w:ascii="Arial Narrow" w:cs="Arial Narrow" w:eastAsia="Arial Narrow" w:hAnsi="Arial Narrow"/>
          <w:rtl w:val="0"/>
        </w:rPr>
        <w:t xml:space="preserve">Dar publicidade ao instrumento pactuado no Diário Oficial do Estado e no sitio oficial do Estado do Paraná na internet;</w:t>
      </w:r>
    </w:p>
    <w:p w:rsidR="00000000" w:rsidDel="00000000" w:rsidP="00000000" w:rsidRDefault="00000000" w:rsidRPr="00000000" w14:paraId="00000247">
      <w:pPr>
        <w:numPr>
          <w:ilvl w:val="0"/>
          <w:numId w:val="1"/>
        </w:numPr>
        <w:tabs>
          <w:tab w:val="left" w:leader="none" w:pos="284"/>
          <w:tab w:val="left" w:leader="none" w:pos="357"/>
          <w:tab w:val="left" w:leader="none" w:pos="5257"/>
          <w:tab w:val="left" w:leader="none" w:pos="6663"/>
        </w:tabs>
        <w:spacing w:after="0" w:line="276" w:lineRule="auto"/>
        <w:ind w:left="0" w:firstLine="0"/>
        <w:jc w:val="both"/>
        <w:rPr/>
      </w:pPr>
      <w:r w:rsidDel="00000000" w:rsidR="00000000" w:rsidRPr="00000000">
        <w:rPr>
          <w:rFonts w:ascii="Arial Narrow" w:cs="Arial Narrow" w:eastAsia="Arial Narrow" w:hAnsi="Arial Narrow"/>
          <w:rtl w:val="0"/>
        </w:rPr>
        <w:t xml:space="preserve">Realizar o acompanhamento, a fiscalização, o controle, a supervisão e a avaliação do cumprimento do objeto deste convênio, por meio de análise de relatórios acerca do seu processamento, diligências e visitas </w:t>
      </w:r>
      <w:r w:rsidDel="00000000" w:rsidR="00000000" w:rsidRPr="00000000">
        <w:rPr>
          <w:rFonts w:ascii="Arial Narrow" w:cs="Arial Narrow" w:eastAsia="Arial Narrow" w:hAnsi="Arial Narrow"/>
          <w:i w:val="1"/>
          <w:rtl w:val="0"/>
        </w:rPr>
        <w:t xml:space="preserve">in loco</w:t>
      </w:r>
      <w:r w:rsidDel="00000000" w:rsidR="00000000" w:rsidRPr="00000000">
        <w:rPr>
          <w:rFonts w:ascii="Arial Narrow" w:cs="Arial Narrow" w:eastAsia="Arial Narrow" w:hAnsi="Arial Narrow"/>
          <w:rtl w:val="0"/>
        </w:rPr>
        <w:t xml:space="preserve">, comunicando à ICTPR quaisquer irregularidades decorrentes do uso dos recursos públicos ou outras pendências de ordem técnica ou legal;</w:t>
      </w:r>
    </w:p>
    <w:p w:rsidR="00000000" w:rsidDel="00000000" w:rsidP="00000000" w:rsidRDefault="00000000" w:rsidRPr="00000000" w14:paraId="00000248">
      <w:pPr>
        <w:numPr>
          <w:ilvl w:val="0"/>
          <w:numId w:val="1"/>
        </w:numPr>
        <w:tabs>
          <w:tab w:val="left" w:leader="none" w:pos="284"/>
          <w:tab w:val="left" w:leader="none" w:pos="357"/>
          <w:tab w:val="left" w:leader="none" w:pos="5257"/>
          <w:tab w:val="left" w:leader="none" w:pos="6663"/>
        </w:tabs>
        <w:spacing w:after="0" w:line="276" w:lineRule="auto"/>
        <w:ind w:left="0" w:firstLine="0"/>
        <w:jc w:val="both"/>
        <w:rPr/>
      </w:pPr>
      <w:r w:rsidDel="00000000" w:rsidR="00000000" w:rsidRPr="00000000">
        <w:rPr>
          <w:rFonts w:ascii="Arial Narrow" w:cs="Arial Narrow" w:eastAsia="Arial Narrow" w:hAnsi="Arial Narrow"/>
          <w:rtl w:val="0"/>
        </w:rPr>
        <w:t xml:space="preserve">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rsidR="00000000" w:rsidDel="00000000" w:rsidP="00000000" w:rsidRDefault="00000000" w:rsidRPr="00000000" w14:paraId="00000249">
      <w:pPr>
        <w:numPr>
          <w:ilvl w:val="0"/>
          <w:numId w:val="1"/>
        </w:numPr>
        <w:tabs>
          <w:tab w:val="left" w:leader="none" w:pos="284"/>
          <w:tab w:val="left" w:leader="none" w:pos="357"/>
          <w:tab w:val="left" w:leader="none" w:pos="5257"/>
          <w:tab w:val="left" w:leader="none" w:pos="6663"/>
        </w:tabs>
        <w:spacing w:after="0" w:line="276" w:lineRule="auto"/>
        <w:ind w:left="0" w:firstLine="0"/>
        <w:jc w:val="both"/>
        <w:rPr/>
      </w:pPr>
      <w:r w:rsidDel="00000000" w:rsidR="00000000" w:rsidRPr="00000000">
        <w:rPr>
          <w:rFonts w:ascii="Arial Narrow" w:cs="Arial Narrow" w:eastAsia="Arial Narrow" w:hAnsi="Arial Narrow"/>
          <w:rtl w:val="0"/>
        </w:rPr>
        <w:t xml:space="preserve">Monitorar, supervisionar, avaliar e fiscalizar o cumprimento do objeto deste Convênio, realizando vistorias sempre que julgar conveniente, com vistas ao fiel cumprimento do ajuste;</w:t>
      </w:r>
    </w:p>
    <w:p w:rsidR="00000000" w:rsidDel="00000000" w:rsidP="00000000" w:rsidRDefault="00000000" w:rsidRPr="00000000" w14:paraId="0000024A">
      <w:pPr>
        <w:numPr>
          <w:ilvl w:val="0"/>
          <w:numId w:val="1"/>
        </w:numPr>
        <w:tabs>
          <w:tab w:val="left" w:leader="none" w:pos="284"/>
          <w:tab w:val="left" w:leader="none" w:pos="357"/>
          <w:tab w:val="left" w:leader="none" w:pos="5257"/>
          <w:tab w:val="left" w:leader="none" w:pos="6663"/>
        </w:tabs>
        <w:spacing w:after="0" w:line="276" w:lineRule="auto"/>
        <w:ind w:left="0" w:firstLine="0"/>
        <w:jc w:val="both"/>
        <w:rPr/>
      </w:pPr>
      <w:r w:rsidDel="00000000" w:rsidR="00000000" w:rsidRPr="00000000">
        <w:rPr>
          <w:rFonts w:ascii="Arial Narrow" w:cs="Arial Narrow" w:eastAsia="Arial Narrow" w:hAnsi="Arial Narrow"/>
          <w:rtl w:val="0"/>
        </w:rPr>
        <w:t xml:space="preserve">Notificar a ICTPR, quando não apresentada a prestação de contas dos recursos aplicados ou quando constatada a má aplicação dos recursos públicos transferidos, e instaurar a Tomada de Contas Especial.</w:t>
      </w:r>
    </w:p>
    <w:p w:rsidR="00000000" w:rsidDel="00000000" w:rsidP="00000000" w:rsidRDefault="00000000" w:rsidRPr="00000000" w14:paraId="0000024B">
      <w:pPr>
        <w:tabs>
          <w:tab w:val="left" w:leader="none" w:pos="284"/>
          <w:tab w:val="left" w:leader="none" w:pos="357"/>
          <w:tab w:val="left" w:leader="none" w:pos="5257"/>
          <w:tab w:val="left" w:leader="none" w:pos="6663"/>
        </w:tabs>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4C">
      <w:pPr>
        <w:tabs>
          <w:tab w:val="left" w:leader="none" w:pos="284"/>
          <w:tab w:val="left" w:leader="none" w:pos="5257"/>
          <w:tab w:val="left" w:leader="none" w:pos="6663"/>
        </w:tabs>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4D">
      <w:pPr>
        <w:tabs>
          <w:tab w:val="left" w:leader="none" w:pos="5257"/>
        </w:tabs>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4E">
      <w:pPr>
        <w:tabs>
          <w:tab w:val="left" w:leader="none" w:pos="5257"/>
        </w:tabs>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II – A ICTPR compromete-se a:</w:t>
      </w:r>
    </w:p>
    <w:p w:rsidR="00000000" w:rsidDel="00000000" w:rsidP="00000000" w:rsidRDefault="00000000" w:rsidRPr="00000000" w14:paraId="0000024F">
      <w:pPr>
        <w:numPr>
          <w:ilvl w:val="0"/>
          <w:numId w:val="5"/>
        </w:numPr>
        <w:tabs>
          <w:tab w:val="left" w:leader="none" w:pos="0"/>
        </w:tabs>
        <w:spacing w:after="0" w:line="276" w:lineRule="auto"/>
        <w:ind w:left="0" w:firstLine="0"/>
        <w:jc w:val="both"/>
        <w:rPr/>
      </w:pPr>
      <w:r w:rsidDel="00000000" w:rsidR="00000000" w:rsidRPr="00000000">
        <w:rPr>
          <w:rFonts w:ascii="Arial Narrow" w:cs="Arial Narrow" w:eastAsia="Arial Narrow" w:hAnsi="Arial Narrow"/>
          <w:rtl w:val="0"/>
        </w:rPr>
        <w:t xml:space="preserve">Abrir e manter conta bancária específica e exclusiva em banco oficial para o recebimento e movimentação dos recursos provenientes deste Convênio;</w:t>
      </w:r>
    </w:p>
    <w:p w:rsidR="00000000" w:rsidDel="00000000" w:rsidP="00000000" w:rsidRDefault="00000000" w:rsidRPr="00000000" w14:paraId="00000250">
      <w:pPr>
        <w:numPr>
          <w:ilvl w:val="0"/>
          <w:numId w:val="5"/>
        </w:numPr>
        <w:tabs>
          <w:tab w:val="left" w:leader="none" w:pos="0"/>
        </w:tabs>
        <w:spacing w:after="0" w:line="276" w:lineRule="auto"/>
        <w:ind w:left="0" w:firstLine="0"/>
        <w:jc w:val="both"/>
        <w:rPr/>
      </w:pPr>
      <w:r w:rsidDel="00000000" w:rsidR="00000000" w:rsidRPr="00000000">
        <w:rPr>
          <w:rFonts w:ascii="Arial Narrow" w:cs="Arial Narrow" w:eastAsia="Arial Narrow" w:hAnsi="Arial Narrow"/>
          <w:rtl w:val="0"/>
        </w:rPr>
        <w:t xml:space="preserve">Aplicar os recursos financeiros recebidos da CONCEDENTE no objeto deste Termo;</w:t>
      </w:r>
    </w:p>
    <w:p w:rsidR="00000000" w:rsidDel="00000000" w:rsidP="00000000" w:rsidRDefault="00000000" w:rsidRPr="00000000" w14:paraId="00000251">
      <w:pPr>
        <w:numPr>
          <w:ilvl w:val="0"/>
          <w:numId w:val="5"/>
        </w:numPr>
        <w:tabs>
          <w:tab w:val="left" w:leader="none" w:pos="0"/>
        </w:tabs>
        <w:spacing w:after="0" w:line="276" w:lineRule="auto"/>
        <w:ind w:left="0" w:firstLine="0"/>
        <w:jc w:val="both"/>
        <w:rPr/>
      </w:pPr>
      <w:r w:rsidDel="00000000" w:rsidR="00000000" w:rsidRPr="00000000">
        <w:rPr>
          <w:rFonts w:ascii="Arial Narrow" w:cs="Arial Narrow" w:eastAsia="Arial Narrow" w:hAnsi="Arial Narrow"/>
          <w:rtl w:val="0"/>
        </w:rPr>
        <w:t xml:space="preserve">Executar, nos termos da legislação pertinente, o necessário para consecução do objeto de que trata este Convênio, observando sempre critérios de qualidade e custo, bem como em estrita observância ao contido no Plano de Trabalho;</w:t>
      </w:r>
    </w:p>
    <w:p w:rsidR="00000000" w:rsidDel="00000000" w:rsidP="00000000" w:rsidRDefault="00000000" w:rsidRPr="00000000" w14:paraId="00000252">
      <w:pPr>
        <w:numPr>
          <w:ilvl w:val="0"/>
          <w:numId w:val="5"/>
        </w:numPr>
        <w:tabs>
          <w:tab w:val="left" w:leader="none" w:pos="0"/>
        </w:tabs>
        <w:spacing w:after="0" w:line="276" w:lineRule="auto"/>
        <w:ind w:left="0" w:firstLine="0"/>
        <w:jc w:val="both"/>
        <w:rPr/>
      </w:pPr>
      <w:r w:rsidDel="00000000" w:rsidR="00000000" w:rsidRPr="00000000">
        <w:rPr>
          <w:rFonts w:ascii="Arial Narrow" w:cs="Arial Narrow" w:eastAsia="Arial Narrow" w:hAnsi="Arial Narrow"/>
          <w:rtl w:val="0"/>
        </w:rPr>
        <w:t xml:space="preserve">A ICTPR fica obrigada a:</w:t>
      </w:r>
    </w:p>
    <w:p w:rsidR="00000000" w:rsidDel="00000000" w:rsidP="00000000" w:rsidRDefault="00000000" w:rsidRPr="00000000" w14:paraId="000002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 w:val="left" w:leader="none" w:pos="993"/>
        </w:tabs>
        <w:spacing w:after="0" w:before="0" w:line="276" w:lineRule="auto"/>
        <w:ind w:left="56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rsidR="00000000" w:rsidDel="00000000" w:rsidP="00000000" w:rsidRDefault="00000000" w:rsidRPr="00000000" w14:paraId="000002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426"/>
          <w:tab w:val="left" w:leader="none" w:pos="993"/>
        </w:tabs>
        <w:spacing w:after="0" w:before="0" w:line="276" w:lineRule="auto"/>
        <w:ind w:left="56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rsidR="00000000" w:rsidDel="00000000" w:rsidP="00000000" w:rsidRDefault="00000000" w:rsidRPr="00000000" w14:paraId="00000255">
      <w:pPr>
        <w:numPr>
          <w:ilvl w:val="0"/>
          <w:numId w:val="5"/>
        </w:numPr>
        <w:tabs>
          <w:tab w:val="left" w:leader="none" w:pos="0"/>
        </w:tabs>
        <w:spacing w:after="0" w:line="276" w:lineRule="auto"/>
        <w:ind w:left="0" w:firstLine="0"/>
        <w:jc w:val="both"/>
        <w:rPr/>
      </w:pPr>
      <w:r w:rsidDel="00000000" w:rsidR="00000000" w:rsidRPr="00000000">
        <w:rPr>
          <w:rFonts w:ascii="Arial Narrow" w:cs="Arial Narrow" w:eastAsia="Arial Narrow" w:hAnsi="Arial Narrow"/>
          <w:rtl w:val="0"/>
        </w:rPr>
        <w:t xml:space="preserve">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rsidR="00000000" w:rsidDel="00000000" w:rsidP="00000000" w:rsidRDefault="00000000" w:rsidRPr="00000000" w14:paraId="00000256">
      <w:pPr>
        <w:numPr>
          <w:ilvl w:val="0"/>
          <w:numId w:val="5"/>
        </w:numPr>
        <w:tabs>
          <w:tab w:val="left" w:leader="none" w:pos="0"/>
        </w:tabs>
        <w:spacing w:after="0" w:line="276" w:lineRule="auto"/>
        <w:ind w:left="0" w:firstLine="0"/>
        <w:jc w:val="both"/>
        <w:rPr/>
      </w:pPr>
      <w:r w:rsidDel="00000000" w:rsidR="00000000" w:rsidRPr="00000000">
        <w:rPr>
          <w:rFonts w:ascii="Arial Narrow" w:cs="Arial Narrow" w:eastAsia="Arial Narrow" w:hAnsi="Arial Narrow"/>
          <w:rtl w:val="0"/>
        </w:rPr>
        <w:t xml:space="preserve">Restituir o valor recebido atualizado monetariamente, desde a data do recebimento, acrescido de juros legais, na forma aplicável aos débitos para com o Tesouro do Estado, quando:</w:t>
      </w:r>
    </w:p>
    <w:p w:rsidR="00000000" w:rsidDel="00000000" w:rsidP="00000000" w:rsidRDefault="00000000" w:rsidRPr="00000000" w14:paraId="0000025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851"/>
        </w:tabs>
        <w:spacing w:after="0" w:before="0" w:line="276" w:lineRule="auto"/>
        <w:ind w:left="567"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Não for executado o objeto deste Convênio;</w:t>
      </w:r>
      <w:r w:rsidDel="00000000" w:rsidR="00000000" w:rsidRPr="00000000">
        <w:rPr>
          <w:rtl w:val="0"/>
        </w:rPr>
      </w:r>
    </w:p>
    <w:p w:rsidR="00000000" w:rsidDel="00000000" w:rsidP="00000000" w:rsidRDefault="00000000" w:rsidRPr="00000000" w14:paraId="0000025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851"/>
        </w:tabs>
        <w:spacing w:after="0" w:before="0" w:line="276" w:lineRule="auto"/>
        <w:ind w:left="567"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Não for apresentada, no prazo estipulado, a respectiva Prestação de Contas parcial ou final; e,</w:t>
      </w:r>
    </w:p>
    <w:p w:rsidR="00000000" w:rsidDel="00000000" w:rsidP="00000000" w:rsidRDefault="00000000" w:rsidRPr="00000000" w14:paraId="0000025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851"/>
        </w:tabs>
        <w:spacing w:after="0" w:before="0" w:line="276" w:lineRule="auto"/>
        <w:ind w:left="567"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Os recursos forem utilizados em finalidade diversa do estabelecido neste Convênio.</w:t>
      </w:r>
    </w:p>
    <w:p w:rsidR="00000000" w:rsidDel="00000000" w:rsidP="00000000" w:rsidRDefault="00000000" w:rsidRPr="00000000" w14:paraId="0000025A">
      <w:pPr>
        <w:numPr>
          <w:ilvl w:val="0"/>
          <w:numId w:val="5"/>
        </w:numPr>
        <w:tabs>
          <w:tab w:val="left" w:leader="none" w:pos="0"/>
        </w:tabs>
        <w:spacing w:after="0" w:line="276" w:lineRule="auto"/>
        <w:ind w:left="0" w:firstLine="0"/>
        <w:jc w:val="both"/>
        <w:rPr/>
      </w:pPr>
      <w:r w:rsidDel="00000000" w:rsidR="00000000" w:rsidRPr="00000000">
        <w:rPr>
          <w:rFonts w:ascii="Arial Narrow" w:cs="Arial Narrow" w:eastAsia="Arial Narrow" w:hAnsi="Arial Narrow"/>
          <w:rtl w:val="0"/>
        </w:rPr>
        <w:t xml:space="preserve">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rsidR="00000000" w:rsidDel="00000000" w:rsidP="00000000" w:rsidRDefault="00000000" w:rsidRPr="00000000" w14:paraId="0000025B">
      <w:pPr>
        <w:numPr>
          <w:ilvl w:val="0"/>
          <w:numId w:val="5"/>
        </w:numPr>
        <w:tabs>
          <w:tab w:val="left" w:leader="none" w:pos="0"/>
        </w:tabs>
        <w:spacing w:after="0" w:line="276" w:lineRule="auto"/>
        <w:ind w:left="0" w:firstLine="0"/>
        <w:jc w:val="both"/>
        <w:rPr/>
      </w:pPr>
      <w:r w:rsidDel="00000000" w:rsidR="00000000" w:rsidRPr="00000000">
        <w:rPr>
          <w:rFonts w:ascii="Arial Narrow" w:cs="Arial Narrow" w:eastAsia="Arial Narrow" w:hAnsi="Arial Narrow"/>
          <w:rtl w:val="0"/>
        </w:rPr>
        <w:t xml:space="preserve">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rsidR="00000000" w:rsidDel="00000000" w:rsidP="00000000" w:rsidRDefault="00000000" w:rsidRPr="00000000" w14:paraId="000002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1134"/>
          <w:tab w:val="left" w:leader="none" w:pos="1276"/>
          <w:tab w:val="left" w:leader="none" w:pos="1701"/>
        </w:tabs>
        <w:spacing w:after="0" w:before="0" w:line="276" w:lineRule="auto"/>
        <w:ind w:left="567" w:right="0" w:hanging="36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“prática corrupta”: oferecer, dar, receber ou solicitar, direta ou indiretamente, qualquer vantagem com o objetivo de influenciar a ação de servidor público no processo de licitação ou na execução de contrato;</w:t>
      </w:r>
    </w:p>
    <w:p w:rsidR="00000000" w:rsidDel="00000000" w:rsidP="00000000" w:rsidRDefault="00000000" w:rsidRPr="00000000" w14:paraId="0000025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1134"/>
          <w:tab w:val="left" w:leader="none" w:pos="1276"/>
          <w:tab w:val="left" w:leader="none" w:pos="1701"/>
        </w:tabs>
        <w:spacing w:after="0" w:before="0" w:line="276" w:lineRule="auto"/>
        <w:ind w:left="567" w:right="0" w:hanging="36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“prática fraudulenta”: a falsificação ou omissão dos fatos, com o objetivo de influenciar o  processo de licitação ou de execução de contrato;</w:t>
      </w:r>
    </w:p>
    <w:p w:rsidR="00000000" w:rsidDel="00000000" w:rsidP="00000000" w:rsidRDefault="00000000" w:rsidRPr="00000000" w14:paraId="0000025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1134"/>
          <w:tab w:val="left" w:leader="none" w:pos="1276"/>
          <w:tab w:val="left" w:leader="none" w:pos="1701"/>
        </w:tabs>
        <w:spacing w:after="0" w:before="0" w:line="276" w:lineRule="auto"/>
        <w:ind w:left="567" w:right="0" w:hanging="36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“práticacolusiva”: esquematizar ou estabelecer um acordo entre dois ou mais licitantes, com ou sem o conhecimento de representantes ou prepostos do órgão licitador, visando estabelecer preços em níveis artificiais e não-competitivos;</w:t>
      </w:r>
    </w:p>
    <w:p w:rsidR="00000000" w:rsidDel="00000000" w:rsidP="00000000" w:rsidRDefault="00000000" w:rsidRPr="00000000" w14:paraId="000002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1134"/>
          <w:tab w:val="left" w:leader="none" w:pos="1276"/>
          <w:tab w:val="left" w:leader="none" w:pos="1701"/>
        </w:tabs>
        <w:spacing w:after="0" w:before="0" w:line="276" w:lineRule="auto"/>
        <w:ind w:left="567" w:right="0" w:hanging="36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“prática coercitiva”: causar dano ou ameaçar causar dano, direta ou indiretamente, às pessoas ou sua propriedade, visando influenciar sua participação em um processo licitatório ou afetar a execução do contrato;</w:t>
      </w:r>
    </w:p>
    <w:p w:rsidR="00000000" w:rsidDel="00000000" w:rsidP="00000000" w:rsidRDefault="00000000" w:rsidRPr="00000000" w14:paraId="000002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1134"/>
          <w:tab w:val="left" w:leader="none" w:pos="1276"/>
          <w:tab w:val="left" w:leader="none" w:pos="1701"/>
        </w:tabs>
        <w:spacing w:after="0" w:before="0" w:line="276" w:lineRule="auto"/>
        <w:ind w:left="567" w:right="0" w:hanging="36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“prática obstrutiva”: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atos cuja intenção seja impedir materialmente o exercício do direito de o organismo financeiro multilateral promover inspeção;</w:t>
      </w:r>
    </w:p>
    <w:p w:rsidR="00000000" w:rsidDel="00000000" w:rsidP="00000000" w:rsidRDefault="00000000" w:rsidRPr="00000000" w14:paraId="000002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1134"/>
          <w:tab w:val="left" w:leader="none" w:pos="1276"/>
          <w:tab w:val="left" w:leader="none" w:pos="1701"/>
        </w:tabs>
        <w:spacing w:after="0" w:before="0" w:line="276" w:lineRule="auto"/>
        <w:ind w:left="567" w:right="0" w:hanging="36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Fazer constar das notas fiscais o número do convênio seguido da sigla da Concedente dos recursos financeiros;</w:t>
      </w: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1134"/>
          <w:tab w:val="left" w:leader="none" w:pos="1276"/>
          <w:tab w:val="left" w:leader="none" w:pos="1701"/>
        </w:tabs>
        <w:spacing w:after="0" w:before="0" w:line="276" w:lineRule="auto"/>
        <w:ind w:left="567" w:right="0" w:hanging="36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Iniciar a execução do Convênio em até trinta dias após o recebimento da primeira parcela ou parcela única, salvo motivo de força maior devidamente justificado ou se estabelecido de forma diversa nas etapas e execução do Plano de Trabalho.</w:t>
      </w:r>
    </w:p>
    <w:p w:rsidR="00000000" w:rsidDel="00000000" w:rsidP="00000000" w:rsidRDefault="00000000" w:rsidRPr="00000000" w14:paraId="000002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caso de subcontratação ou de contratação de terceiros, a ICTPR compromete-se a exigir a apresentação mensal de certidões de regularidade fiscal dos respectivos prestadores de serviço, devendo apresentá-las à CONCEDENTE sempre que instada a tanto. </w:t>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SEXTA - RECURSOS FINANCEIROS</w:t>
      </w:r>
    </w:p>
    <w:p w:rsidR="00000000" w:rsidDel="00000000" w:rsidP="00000000" w:rsidRDefault="00000000" w:rsidRPr="00000000" w14:paraId="0000026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Para execução deste Convênio, serão destinados recursos financeiros, no valor total de R$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XXXXXX</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XXXXXX</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que serão repassados em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parcela (única ou XXXXXX parcelas)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conforme o cronograma físico-financeiro constante do Plano de Trabalho. As despesas deste Convênio estão devidamente reguladas pela fonte de recursos do Fundo Paraná, instituído pela Lei nº. 12.020/1998.</w:t>
      </w:r>
    </w:p>
    <w:p w:rsidR="00000000" w:rsidDel="00000000" w:rsidP="00000000" w:rsidRDefault="00000000" w:rsidRPr="00000000" w14:paraId="00000268">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9">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SÉTIMA - DA LIBERAÇÃO DOS RECURSOS</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CONCEDENTE transferirá os recursos previstos na Cláusula Sexta em favor da ICTPR em conta específica, aberta em Banco Oficial, vinculada ao presente instrumento, onde serão movimentados na forma da legislação específica.</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PARÁGRAFO PRIMEIRO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PARÁGRAFO SEGUNDO - 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CLÁUSULA OITAVA - DOS BENS REMANESCENTES</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PARÁGRAFO ÚNICO - A ICTPR deverá observar os seguintes procedimentos em relação aos bens remanescentes:</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ICTPR concederá ao coordenador do projeto a autorização para utilizar e manter os bens sob sua guarda durante o período de execução do projeto, estipulando a obrigação do mesmo de conservá-los e não aliená-los ;</w:t>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 coordenador deverá assumir o compromisso de utilizar os bens para fins científicos e tecnológicos e exclusivamente para a execução do projeto;</w:t>
      </w: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 coordenador deverá comunicar à ICTPR, imediatamente, qualquer dano que os bens vierem a sofrer;</w:t>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 caso de furto ou de roubo, o coordenador deverá proceder ao registro da ocorrência perante a autoridade policial competente, informando de imediato à ICTPR e diligenciando para que se proceda à investigação pertinente;</w:t>
      </w: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 coordenador deverá informar à ICTPR a devolução dos bens, em razão da conclusão do projeto ou da sua não utilização;</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instituição corresponsável afixará destacadamente, em lugar visível dos bens, o selo de identificação do apoio financeiro proporcionado pela Fundação Araucária.</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NONA – BOLSAS</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Observados os critérios e procedimentos previstos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[chamamento público/dispensa de chamamento público/inexigibilidade de chamamento público n.º XXXX/XXXX]</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PARÁGRAFO PRIMEIRO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PARÁGRAFO SEGUNDO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rsidR="00000000" w:rsidDel="00000000" w:rsidP="00000000" w:rsidRDefault="00000000" w:rsidRPr="00000000" w14:paraId="0000028C">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8D">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DÉCIMA- DAS OBRIGAÇÕES LEGAIS</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rsidR="00000000" w:rsidDel="00000000" w:rsidP="00000000" w:rsidRDefault="00000000" w:rsidRPr="00000000" w14:paraId="000002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Prestar Contas dos recursos recebidos por meio do Sistema Integrado de Transferências Voluntárias-SIT do Tribunal de Contas do Estado do Paraná-TCE-PR, no qual deverá atualizar as informações de sua competência exigidas pelo sistema;</w:t>
      </w:r>
    </w:p>
    <w:p w:rsidR="00000000" w:rsidDel="00000000" w:rsidP="00000000" w:rsidRDefault="00000000" w:rsidRPr="00000000" w14:paraId="000002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rsidR="00000000" w:rsidDel="00000000" w:rsidP="00000000" w:rsidRDefault="00000000" w:rsidRPr="00000000" w14:paraId="000002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Atender as recomendações, exigências e determinações do concedente dos recursos e dos agentes dos sistemas de controle interno e externo.</w:t>
      </w:r>
    </w:p>
    <w:p w:rsidR="00000000" w:rsidDel="00000000" w:rsidP="00000000" w:rsidRDefault="00000000" w:rsidRPr="00000000" w14:paraId="000002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Movimentar os recursos do convênio em conta específica;</w:t>
      </w:r>
    </w:p>
    <w:p w:rsidR="00000000" w:rsidDel="00000000" w:rsidP="00000000" w:rsidRDefault="00000000" w:rsidRPr="00000000" w14:paraId="000002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Estar ciente de que a ausência de prestação de contas, nos prazos estabelecidos, sujeitará a ICTPR, salvo os casos previstos em lei, a instauração de Tomada de Contas Especial, observados os arts. 233 e 234 do Regimento Interno do TCE/PR;</w:t>
      </w:r>
    </w:p>
    <w:p w:rsidR="00000000" w:rsidDel="00000000" w:rsidP="00000000" w:rsidRDefault="00000000" w:rsidRPr="00000000" w14:paraId="000002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rsidR="00000000" w:rsidDel="00000000" w:rsidP="00000000" w:rsidRDefault="00000000" w:rsidRPr="00000000" w14:paraId="000002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Submeter-se à regulação instituída pelo CONCEDENTE;</w:t>
      </w:r>
    </w:p>
    <w:p w:rsidR="00000000" w:rsidDel="00000000" w:rsidP="00000000" w:rsidRDefault="00000000" w:rsidRPr="00000000" w14:paraId="000002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Obrigar-se a apresentar, sempre que solicitado, relatórios de atividade que demonstrem, quantitativa e qualitativamente, o atendimento do objeto pactuado com a CONCEDENTE;</w:t>
      </w:r>
    </w:p>
    <w:p w:rsidR="00000000" w:rsidDel="00000000" w:rsidP="00000000" w:rsidRDefault="00000000" w:rsidRPr="00000000" w14:paraId="000002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Cumprir todas as normas relativas à preservação do meio ambiente;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3"/>
          <w:tab w:val="left" w:leader="none" w:pos="405"/>
          <w:tab w:val="left" w:leader="none" w:pos="540"/>
        </w:tabs>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2"/>
          <w:szCs w:val="22"/>
          <w:u w:val="none"/>
          <w:shd w:fill="auto" w:val="clear"/>
          <w:vertAlign w:val="baseline"/>
          <w:rtl w:val="0"/>
        </w:rPr>
        <w:t xml:space="preserve">PARÁGRAFO ÚNICO</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 não atendimento às condições estabelecidas no neste instrumento, autoriza a denúncia unilateral do pactuado, sem prejuízo da persecução pelo Estado quanto aos prejuízos advindos.</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3"/>
          <w:tab w:val="left" w:leader="none" w:pos="405"/>
          <w:tab w:val="left" w:leader="none" w:pos="540"/>
        </w:tabs>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DÉCIMA PRIMEIRA - DA EXECUÇÃO DAS DESPESAS E SUAS VEDAÇÕES</w:t>
      </w:r>
    </w:p>
    <w:p w:rsidR="00000000" w:rsidDel="00000000" w:rsidP="00000000" w:rsidRDefault="00000000" w:rsidRPr="00000000" w14:paraId="0000029B">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título de vedações legais e contratuais, fica estabelecido que:</w:t>
      </w:r>
    </w:p>
    <w:p w:rsidR="00000000" w:rsidDel="00000000" w:rsidP="00000000" w:rsidRDefault="00000000" w:rsidRPr="00000000" w14:paraId="0000029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É vedada a celebração de outros convênios com o mesmo objeto deste, exceto ações complementares;</w:t>
      </w:r>
    </w:p>
    <w:p w:rsidR="00000000" w:rsidDel="00000000" w:rsidP="00000000" w:rsidRDefault="00000000" w:rsidRPr="00000000" w14:paraId="0000029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rsidR="00000000" w:rsidDel="00000000" w:rsidP="00000000" w:rsidRDefault="00000000" w:rsidRPr="00000000" w14:paraId="0000029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É vedada aplicação dos recursos em finalidade diversa da estabelecida no termo, ainda que em caráter de emergência;</w:t>
      </w:r>
    </w:p>
    <w:p w:rsidR="00000000" w:rsidDel="00000000" w:rsidP="00000000" w:rsidRDefault="00000000" w:rsidRPr="00000000" w14:paraId="000002A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É vedada a atribuição de vigência ou de efeitos financeiros retroativos;</w:t>
      </w:r>
    </w:p>
    <w:p w:rsidR="00000000" w:rsidDel="00000000" w:rsidP="00000000" w:rsidRDefault="00000000" w:rsidRPr="00000000" w14:paraId="000002A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284"/>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rsidR="00000000" w:rsidDel="00000000" w:rsidP="00000000" w:rsidRDefault="00000000" w:rsidRPr="00000000" w14:paraId="000002A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É vedada a realização de despesas em data anterior ou posterior a vigência deste Termo;</w:t>
      </w:r>
    </w:p>
    <w:p w:rsidR="00000000" w:rsidDel="00000000" w:rsidP="00000000" w:rsidRDefault="00000000" w:rsidRPr="00000000" w14:paraId="000002A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2"/>
          <w:tab w:val="left" w:leader="none" w:pos="540"/>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Não poderão ser pagas com os recursos transferidos, as despesas:</w:t>
      </w:r>
    </w:p>
    <w:p w:rsidR="00000000" w:rsidDel="00000000" w:rsidP="00000000" w:rsidRDefault="00000000" w:rsidRPr="00000000" w14:paraId="000002A4">
      <w:pPr>
        <w:numPr>
          <w:ilvl w:val="1"/>
          <w:numId w:val="13"/>
        </w:numPr>
        <w:tabs>
          <w:tab w:val="left" w:leader="none" w:pos="284"/>
          <w:tab w:val="left" w:leader="none" w:pos="851"/>
          <w:tab w:val="left" w:leader="none" w:pos="993"/>
        </w:tabs>
        <w:spacing w:after="0" w:line="276" w:lineRule="auto"/>
        <w:ind w:left="284" w:firstLine="0"/>
        <w:jc w:val="both"/>
        <w:rPr/>
      </w:pPr>
      <w:r w:rsidDel="00000000" w:rsidR="00000000" w:rsidRPr="00000000">
        <w:rPr>
          <w:rFonts w:ascii="Arial Narrow" w:cs="Arial Narrow" w:eastAsia="Arial Narrow" w:hAnsi="Arial Narrow"/>
          <w:rtl w:val="0"/>
        </w:rPr>
        <w:t xml:space="preserve">Com pagamento a qualquer título a servidor ou empregado público, integrantes do quadro de pessoal de órgão ou entidade pública da administração direta ou indireta;</w:t>
      </w:r>
    </w:p>
    <w:p w:rsidR="00000000" w:rsidDel="00000000" w:rsidP="00000000" w:rsidRDefault="00000000" w:rsidRPr="00000000" w14:paraId="000002A5">
      <w:pPr>
        <w:numPr>
          <w:ilvl w:val="1"/>
          <w:numId w:val="13"/>
        </w:numPr>
        <w:tabs>
          <w:tab w:val="left" w:leader="none" w:pos="284"/>
          <w:tab w:val="left" w:leader="none" w:pos="851"/>
          <w:tab w:val="left" w:leader="none" w:pos="993"/>
        </w:tabs>
        <w:spacing w:after="0" w:line="276" w:lineRule="auto"/>
        <w:ind w:left="284" w:firstLine="0"/>
        <w:jc w:val="both"/>
        <w:rPr/>
      </w:pPr>
      <w:r w:rsidDel="00000000" w:rsidR="00000000" w:rsidRPr="00000000">
        <w:rPr>
          <w:rFonts w:ascii="Arial Narrow" w:cs="Arial Narrow" w:eastAsia="Arial Narrow" w:hAnsi="Arial Narrow"/>
          <w:rtl w:val="0"/>
        </w:rPr>
        <w:t xml:space="preserve">Relativas as taxas de administração, gerência ou similar;</w:t>
      </w:r>
    </w:p>
    <w:p w:rsidR="00000000" w:rsidDel="00000000" w:rsidP="00000000" w:rsidRDefault="00000000" w:rsidRPr="00000000" w14:paraId="000002A6">
      <w:pPr>
        <w:numPr>
          <w:ilvl w:val="1"/>
          <w:numId w:val="13"/>
        </w:numPr>
        <w:tabs>
          <w:tab w:val="left" w:leader="none" w:pos="284"/>
          <w:tab w:val="left" w:leader="none" w:pos="851"/>
          <w:tab w:val="left" w:leader="none" w:pos="993"/>
        </w:tabs>
        <w:spacing w:after="0" w:line="276" w:lineRule="auto"/>
        <w:ind w:left="284" w:firstLine="0"/>
        <w:jc w:val="both"/>
        <w:rPr/>
      </w:pPr>
      <w:r w:rsidDel="00000000" w:rsidR="00000000" w:rsidRPr="00000000">
        <w:rPr>
          <w:rFonts w:ascii="Arial Narrow" w:cs="Arial Narrow" w:eastAsia="Arial Narrow" w:hAnsi="Arial Narrow"/>
          <w:rtl w:val="0"/>
        </w:rPr>
        <w:t xml:space="preserve">Taxas bancárias, multas, juros ou atualização monetária, decorrentes de culpa de agente do tomador dos recursos ou pelo descumprimento de determinações legais ou conveniais;</w:t>
      </w:r>
    </w:p>
    <w:p w:rsidR="00000000" w:rsidDel="00000000" w:rsidP="00000000" w:rsidRDefault="00000000" w:rsidRPr="00000000" w14:paraId="000002A7">
      <w:pPr>
        <w:numPr>
          <w:ilvl w:val="1"/>
          <w:numId w:val="13"/>
        </w:numPr>
        <w:tabs>
          <w:tab w:val="left" w:leader="none" w:pos="284"/>
          <w:tab w:val="left" w:leader="none" w:pos="851"/>
          <w:tab w:val="left" w:leader="none" w:pos="993"/>
        </w:tabs>
        <w:spacing w:after="0" w:line="276" w:lineRule="auto"/>
        <w:ind w:left="284" w:firstLine="0"/>
        <w:jc w:val="both"/>
        <w:rPr/>
      </w:pPr>
      <w:r w:rsidDel="00000000" w:rsidR="00000000" w:rsidRPr="00000000">
        <w:rPr>
          <w:rFonts w:ascii="Arial Narrow" w:cs="Arial Narrow" w:eastAsia="Arial Narrow" w:hAnsi="Arial Narrow"/>
          <w:rtl w:val="0"/>
        </w:rPr>
        <w:t xml:space="preserve">Pagamento de profissionais não vinculados à execução do objeto do termo de transferência;</w:t>
      </w:r>
    </w:p>
    <w:p w:rsidR="00000000" w:rsidDel="00000000" w:rsidP="00000000" w:rsidRDefault="00000000" w:rsidRPr="00000000" w14:paraId="000002A8">
      <w:pPr>
        <w:numPr>
          <w:ilvl w:val="1"/>
          <w:numId w:val="13"/>
        </w:numPr>
        <w:tabs>
          <w:tab w:val="left" w:leader="none" w:pos="142"/>
          <w:tab w:val="left" w:leader="none" w:pos="851"/>
          <w:tab w:val="left" w:leader="none" w:pos="993"/>
        </w:tabs>
        <w:spacing w:after="0" w:line="276" w:lineRule="auto"/>
        <w:ind w:left="0" w:firstLine="142"/>
        <w:jc w:val="both"/>
        <w:rPr/>
      </w:pPr>
      <w:r w:rsidDel="00000000" w:rsidR="00000000" w:rsidRPr="00000000">
        <w:rPr>
          <w:rFonts w:ascii="Arial Narrow" w:cs="Arial Narrow" w:eastAsia="Arial Narrow" w:hAnsi="Arial Narrow"/>
          <w:rtl w:val="0"/>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rsidR="00000000" w:rsidDel="00000000" w:rsidP="00000000" w:rsidRDefault="00000000" w:rsidRPr="00000000" w14:paraId="000002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 faturas, recibos, notas fiscais e quaisquer outros documentos comprobatórios de despesas deverão ser emitidos em nome da ICTPR, devidamente identificados com o número deste Convênio.</w:t>
      </w:r>
    </w:p>
    <w:p w:rsidR="00000000" w:rsidDel="00000000" w:rsidP="00000000" w:rsidRDefault="00000000" w:rsidRPr="00000000" w14:paraId="000002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0" w:right="0" w:firstLine="0"/>
        <w:jc w:val="both"/>
        <w:rPr>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pStyle w:val="Heading4"/>
        <w:tabs>
          <w:tab w:val="left" w:leader="none" w:pos="5103"/>
          <w:tab w:val="left" w:leader="none" w:pos="1530"/>
        </w:tabs>
        <w:spacing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CLÁUSULA DÉCIMA SEGUNDA - DA FISCALIZAÇÃO DO CONVÊNIO</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Dentre outras atribuições legais e contratuais, compete à Fundação Araucária, na fiscalização do presente Convênio PD&amp;I:</w:t>
      </w:r>
    </w:p>
    <w:p w:rsidR="00000000" w:rsidDel="00000000" w:rsidP="00000000" w:rsidRDefault="00000000" w:rsidRPr="00000000" w14:paraId="000002B0">
      <w:pPr>
        <w:numPr>
          <w:ilvl w:val="0"/>
          <w:numId w:val="15"/>
        </w:numPr>
        <w:tabs>
          <w:tab w:val="left" w:leader="none" w:pos="357"/>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Cuidar para que a documentação do Convênio esteja em conformidade com a legislação aplicada desde a sua proposta até aprovação da Prestação de Contas;</w:t>
      </w:r>
    </w:p>
    <w:p w:rsidR="00000000" w:rsidDel="00000000" w:rsidP="00000000" w:rsidRDefault="00000000" w:rsidRPr="00000000" w14:paraId="000002B1">
      <w:pPr>
        <w:numPr>
          <w:ilvl w:val="0"/>
          <w:numId w:val="15"/>
        </w:numPr>
        <w:tabs>
          <w:tab w:val="left" w:leader="none" w:pos="357"/>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Ensejar as ações para que a execução física e financeira do Convênio ocorra conforme previsto no Plano de Trabalho;</w:t>
      </w:r>
    </w:p>
    <w:p w:rsidR="00000000" w:rsidDel="00000000" w:rsidP="00000000" w:rsidRDefault="00000000" w:rsidRPr="00000000" w14:paraId="000002B2">
      <w:pPr>
        <w:numPr>
          <w:ilvl w:val="0"/>
          <w:numId w:val="15"/>
        </w:numPr>
        <w:tabs>
          <w:tab w:val="left" w:leader="none" w:pos="357"/>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Acompanhar a execução do Convênio responsabilizando-se pela sua eficácia, por meio de relatórios, inspeções, visitas e atestação da satisfatória realização do objeto do Convênio.</w:t>
      </w:r>
    </w:p>
    <w:p w:rsidR="00000000" w:rsidDel="00000000" w:rsidP="00000000" w:rsidRDefault="00000000" w:rsidRPr="00000000" w14:paraId="000002B3">
      <w:pPr>
        <w:numPr>
          <w:ilvl w:val="0"/>
          <w:numId w:val="15"/>
        </w:numPr>
        <w:tabs>
          <w:tab w:val="left" w:leader="none" w:pos="357"/>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Atuar como interlocutor do órgão responsável pela celebração do Convênio;</w:t>
      </w:r>
    </w:p>
    <w:p w:rsidR="00000000" w:rsidDel="00000000" w:rsidP="00000000" w:rsidRDefault="00000000" w:rsidRPr="00000000" w14:paraId="000002B4">
      <w:pPr>
        <w:numPr>
          <w:ilvl w:val="0"/>
          <w:numId w:val="15"/>
        </w:numPr>
        <w:tabs>
          <w:tab w:val="left" w:leader="none" w:pos="142"/>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Controlar os saldos dos empenhos dos Convênios ou instrumentos congêneres;</w:t>
      </w:r>
    </w:p>
    <w:p w:rsidR="00000000" w:rsidDel="00000000" w:rsidP="00000000" w:rsidRDefault="00000000" w:rsidRPr="00000000" w14:paraId="000002B5">
      <w:pPr>
        <w:numPr>
          <w:ilvl w:val="0"/>
          <w:numId w:val="15"/>
        </w:numPr>
        <w:tabs>
          <w:tab w:val="left" w:leader="none" w:pos="142"/>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Prestar, quando solicitado, informações sobre a execução do Convênio ou instrumentos congêneres sob sua responsabilidade;</w:t>
      </w:r>
    </w:p>
    <w:p w:rsidR="00000000" w:rsidDel="00000000" w:rsidP="00000000" w:rsidRDefault="00000000" w:rsidRPr="00000000" w14:paraId="000002B6">
      <w:pPr>
        <w:numPr>
          <w:ilvl w:val="0"/>
          <w:numId w:val="15"/>
        </w:numPr>
        <w:tabs>
          <w:tab w:val="left" w:leader="none" w:pos="142"/>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Controlar os prazos de Prestação de Contas dos Convênios bem como efetuar análises e encaminhar ao ordenador de despesa para aprovação;</w:t>
      </w:r>
    </w:p>
    <w:p w:rsidR="00000000" w:rsidDel="00000000" w:rsidP="00000000" w:rsidRDefault="00000000" w:rsidRPr="00000000" w14:paraId="000002B7">
      <w:pPr>
        <w:numPr>
          <w:ilvl w:val="0"/>
          <w:numId w:val="15"/>
        </w:numPr>
        <w:tabs>
          <w:tab w:val="left" w:leader="none" w:pos="142"/>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Zelar para que o Sistema Integrado de Transferências – SIT do TCE atualizando as informações relacionadas à execução do convênio, cumprimento dos objetivos e elaboração do termo de fiscalização;</w:t>
      </w:r>
    </w:p>
    <w:p w:rsidR="00000000" w:rsidDel="00000000" w:rsidP="00000000" w:rsidRDefault="00000000" w:rsidRPr="00000000" w14:paraId="000002B8">
      <w:pPr>
        <w:numPr>
          <w:ilvl w:val="0"/>
          <w:numId w:val="15"/>
        </w:numPr>
        <w:tabs>
          <w:tab w:val="left" w:leader="none" w:pos="142"/>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Zelar pelo cumprimento integral do Convênio;</w:t>
      </w:r>
    </w:p>
    <w:p w:rsidR="00000000" w:rsidDel="00000000" w:rsidP="00000000" w:rsidRDefault="00000000" w:rsidRPr="00000000" w14:paraId="000002B9">
      <w:pPr>
        <w:numPr>
          <w:ilvl w:val="0"/>
          <w:numId w:val="15"/>
        </w:numPr>
        <w:tabs>
          <w:tab w:val="left" w:leader="none" w:pos="142"/>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rsidR="00000000" w:rsidDel="00000000" w:rsidP="00000000" w:rsidRDefault="00000000" w:rsidRPr="00000000" w14:paraId="000002BA">
      <w:pPr>
        <w:numPr>
          <w:ilvl w:val="0"/>
          <w:numId w:val="15"/>
        </w:numPr>
        <w:tabs>
          <w:tab w:val="left" w:leader="none" w:pos="284"/>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 fiscal do convênio deve primar para que não haja alteração no objeto do ajuste, atentando-se para o cumprimento dos prazos conveniais e fazendo o gerenciamento necessário dos processos de modo eficiente, evitando prejuízos ao erário.</w:t>
      </w:r>
    </w:p>
    <w:p w:rsidR="00000000" w:rsidDel="00000000" w:rsidP="00000000" w:rsidRDefault="00000000" w:rsidRPr="00000000" w14:paraId="000002BB">
      <w:pPr>
        <w:numPr>
          <w:ilvl w:val="0"/>
          <w:numId w:val="15"/>
        </w:numPr>
        <w:tabs>
          <w:tab w:val="left" w:leader="none" w:pos="284"/>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Garantir os recursos por meio da Declaração de Adequação Orçamentária da Despesa e de Regularidade do Pedido.</w:t>
      </w:r>
    </w:p>
    <w:p w:rsidR="00000000" w:rsidDel="00000000" w:rsidP="00000000" w:rsidRDefault="00000000" w:rsidRPr="00000000" w14:paraId="000002BC">
      <w:pPr>
        <w:numPr>
          <w:ilvl w:val="0"/>
          <w:numId w:val="15"/>
        </w:numPr>
        <w:tabs>
          <w:tab w:val="left" w:leader="none" w:pos="426"/>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Aprovar o Plano de Trabalho apresentado pelo proponente tanto na formalização quanto nas suas adequações.</w:t>
      </w:r>
    </w:p>
    <w:p w:rsidR="00000000" w:rsidDel="00000000" w:rsidP="00000000" w:rsidRDefault="00000000" w:rsidRPr="00000000" w14:paraId="000002BD">
      <w:pPr>
        <w:numPr>
          <w:ilvl w:val="0"/>
          <w:numId w:val="15"/>
        </w:numPr>
        <w:tabs>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rsidR="00000000" w:rsidDel="00000000" w:rsidP="00000000" w:rsidRDefault="00000000" w:rsidRPr="00000000" w14:paraId="000002BE">
      <w:pPr>
        <w:numPr>
          <w:ilvl w:val="0"/>
          <w:numId w:val="15"/>
        </w:numPr>
        <w:tabs>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Autorizar a indicação e substituição de fiscal de convênios, por meio de ato emitido pela autoridade competente.</w:t>
      </w:r>
    </w:p>
    <w:p w:rsidR="00000000" w:rsidDel="00000000" w:rsidP="00000000" w:rsidRDefault="00000000" w:rsidRPr="00000000" w14:paraId="000002BF">
      <w:pPr>
        <w:numPr>
          <w:ilvl w:val="0"/>
          <w:numId w:val="15"/>
        </w:numPr>
        <w:tabs>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Aplicar sanções à ICTPR de acordo com a natureza e gravidade das infrações.</w:t>
      </w:r>
    </w:p>
    <w:p w:rsidR="00000000" w:rsidDel="00000000" w:rsidP="00000000" w:rsidRDefault="00000000" w:rsidRPr="00000000" w14:paraId="000002C0">
      <w:pPr>
        <w:numPr>
          <w:ilvl w:val="0"/>
          <w:numId w:val="15"/>
        </w:numPr>
        <w:tabs>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Indicar os funcionários para compor a Comissão de Tomadas de Constas Especial.</w:t>
      </w:r>
    </w:p>
    <w:p w:rsidR="00000000" w:rsidDel="00000000" w:rsidP="00000000" w:rsidRDefault="00000000" w:rsidRPr="00000000" w14:paraId="000002C1">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C2">
      <w:pPr>
        <w:spacing w:line="276" w:lineRule="auto"/>
        <w:jc w:val="both"/>
        <w:rPr>
          <w:rFonts w:ascii="Arial Narrow" w:cs="Arial Narrow" w:eastAsia="Arial Narrow" w:hAnsi="Arial Narrow"/>
          <w:highlight w:val="yellow"/>
        </w:rPr>
      </w:pPr>
      <w:r w:rsidDel="00000000" w:rsidR="00000000" w:rsidRPr="00000000">
        <w:rPr>
          <w:rFonts w:ascii="Arial Narrow" w:cs="Arial Narrow" w:eastAsia="Arial Narrow" w:hAnsi="Arial Narrow"/>
          <w:b w:val="1"/>
          <w:highlight w:val="yellow"/>
          <w:rtl w:val="0"/>
        </w:rPr>
        <w:t xml:space="preserve">PARÁGRAFO PRIMEIRO - </w:t>
      </w:r>
      <w:r w:rsidDel="00000000" w:rsidR="00000000" w:rsidRPr="00000000">
        <w:rPr>
          <w:rFonts w:ascii="Arial Narrow" w:cs="Arial Narrow" w:eastAsia="Arial Narrow" w:hAnsi="Arial Narrow"/>
          <w:highlight w:val="yellow"/>
          <w:rtl w:val="0"/>
        </w:rPr>
        <w:t xml:space="preserve">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rsidR="00000000" w:rsidDel="00000000" w:rsidP="00000000" w:rsidRDefault="00000000" w:rsidRPr="00000000" w14:paraId="000002C3">
      <w:pPr>
        <w:spacing w:line="276" w:lineRule="auto"/>
        <w:jc w:val="both"/>
        <w:rPr>
          <w:rFonts w:ascii="Arial Narrow" w:cs="Arial Narrow" w:eastAsia="Arial Narrow" w:hAnsi="Arial Narrow"/>
          <w:b w:val="1"/>
          <w:highlight w:val="yellow"/>
        </w:rPr>
      </w:pPr>
      <w:r w:rsidDel="00000000" w:rsidR="00000000" w:rsidRPr="00000000">
        <w:rPr>
          <w:rtl w:val="0"/>
        </w:rPr>
      </w:r>
    </w:p>
    <w:p w:rsidR="00000000" w:rsidDel="00000000" w:rsidP="00000000" w:rsidRDefault="00000000" w:rsidRPr="00000000" w14:paraId="000002C4">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SEGUNDO –</w:t>
      </w:r>
      <w:r w:rsidDel="00000000" w:rsidR="00000000" w:rsidRPr="00000000">
        <w:rPr>
          <w:rFonts w:ascii="Arial Narrow" w:cs="Arial Narrow" w:eastAsia="Arial Narrow" w:hAnsi="Arial Narrow"/>
          <w:rtl w:val="0"/>
        </w:rPr>
        <w:t xml:space="preserve">Compete ao Setor de Análise e Prestação de Contas da Fundação Araucária apoiar o Fiscal de Convênio no desempenho de suas atribuições, cabendo-lhe, especificamente:</w:t>
      </w:r>
    </w:p>
    <w:p w:rsidR="00000000" w:rsidDel="00000000" w:rsidP="00000000" w:rsidRDefault="00000000" w:rsidRPr="00000000" w14:paraId="000002C5">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C6">
      <w:pPr>
        <w:numPr>
          <w:ilvl w:val="0"/>
          <w:numId w:val="16"/>
        </w:numPr>
        <w:tabs>
          <w:tab w:val="left" w:leader="none" w:pos="284"/>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Processar a Tomada de Contas Especial, cuja instauração dar-se-á por decisão do controle interno da CONCEDENTE.</w:t>
      </w:r>
    </w:p>
    <w:p w:rsidR="00000000" w:rsidDel="00000000" w:rsidP="00000000" w:rsidRDefault="00000000" w:rsidRPr="00000000" w14:paraId="000002C7">
      <w:pPr>
        <w:numPr>
          <w:ilvl w:val="0"/>
          <w:numId w:val="16"/>
        </w:numPr>
        <w:tabs>
          <w:tab w:val="left" w:leader="none" w:pos="284"/>
          <w:tab w:val="left" w:leader="none" w:pos="993"/>
        </w:tabs>
        <w:spacing w:after="0" w:line="276" w:lineRule="auto"/>
        <w:ind w:left="567" w:hanging="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Encaminhar por meio eletrônico a prestação de contas final, para o Tribunal de Contas do Estado do Paraná – TCE/PR.</w:t>
      </w:r>
    </w:p>
    <w:p w:rsidR="00000000" w:rsidDel="00000000" w:rsidP="00000000" w:rsidRDefault="00000000" w:rsidRPr="00000000" w14:paraId="000002C8">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C9">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TERCEIRO – </w:t>
      </w:r>
      <w:r w:rsidDel="00000000" w:rsidR="00000000" w:rsidRPr="00000000">
        <w:rPr>
          <w:rFonts w:ascii="Arial Narrow" w:cs="Arial Narrow" w:eastAsia="Arial Narrow" w:hAnsi="Arial Narrow"/>
          <w:rtl w:val="0"/>
        </w:rPr>
        <w:t xml:space="preserve">Não sendo prestadas as contas devidas pela ICTPR nos prazos estabelecidos, a CONCEDENTE instaurará, dentro de 30 dias, a Tomada de Contas Especial.</w:t>
      </w:r>
    </w:p>
    <w:p w:rsidR="00000000" w:rsidDel="00000000" w:rsidP="00000000" w:rsidRDefault="00000000" w:rsidRPr="00000000" w14:paraId="000002CA">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CB">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QUARTO – </w:t>
      </w:r>
      <w:r w:rsidDel="00000000" w:rsidR="00000000" w:rsidRPr="00000000">
        <w:rPr>
          <w:rFonts w:ascii="Arial Narrow" w:cs="Arial Narrow" w:eastAsia="Arial Narrow" w:hAnsi="Arial Narrow"/>
          <w:rtl w:val="0"/>
        </w:rPr>
        <w:t xml:space="preserve">Compete ao Controle Interno da CONCEDENTE, no exercício de sua função institucional, emitir parecer sobre os recursos repassados e a sua utilização.</w:t>
      </w:r>
    </w:p>
    <w:p w:rsidR="00000000" w:rsidDel="00000000" w:rsidP="00000000" w:rsidRDefault="00000000" w:rsidRPr="00000000" w14:paraId="000002CC">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CD">
      <w:pPr>
        <w:keepLines w:val="1"/>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CLÁUSULA DÉCIMA TERCEIRA- DA RESCISÃO OU ENCERRAMENTO</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 presente Convênio será rescindido em caso de:</w:t>
      </w: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276" w:lineRule="auto"/>
        <w:ind w:left="0" w:right="0" w:firstLine="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 caso de inexecução das obrigações estipuladas, sujeitando a parte inadimplente a responder por perdas e danos, quer pela superveniência de norma legal que o torne formal ou materialmente inexequível;</w:t>
      </w:r>
    </w:p>
    <w:p w:rsidR="00000000" w:rsidDel="00000000" w:rsidP="00000000" w:rsidRDefault="00000000" w:rsidRPr="00000000" w14:paraId="000002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276" w:lineRule="auto"/>
        <w:ind w:left="0" w:right="0" w:firstLine="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Expressa manifestação de qualquer das partes, através de denúncia espontânea a qual deverá ser obrigatoriamente formalizada com período mínimo de antecedência de 30 (trinta) dias, sem prejuízo das obrigações assumidas até a data da extinção;</w:t>
      </w:r>
    </w:p>
    <w:p w:rsidR="00000000" w:rsidDel="00000000" w:rsidP="00000000" w:rsidRDefault="00000000" w:rsidRPr="00000000" w14:paraId="000002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276" w:lineRule="auto"/>
        <w:ind w:left="0" w:right="0" w:firstLine="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Utilização dos recursos em desacordo com o Plano de Trabalho;</w:t>
      </w:r>
    </w:p>
    <w:p w:rsidR="00000000" w:rsidDel="00000000" w:rsidP="00000000" w:rsidRDefault="00000000" w:rsidRPr="00000000" w14:paraId="000002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276" w:lineRule="auto"/>
        <w:ind w:left="0" w:right="0" w:firstLine="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Inadimplemento de quaisquer das cláusulas pactuadas;</w:t>
      </w:r>
    </w:p>
    <w:p w:rsidR="00000000" w:rsidDel="00000000" w:rsidP="00000000" w:rsidRDefault="00000000" w:rsidRPr="00000000" w14:paraId="000002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276" w:lineRule="auto"/>
        <w:ind w:left="0" w:right="0" w:firstLine="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Constatação, a qualquer tempo, de falsidade ou incorreção em qualquer documento apresentado;</w:t>
      </w:r>
    </w:p>
    <w:p w:rsidR="00000000" w:rsidDel="00000000" w:rsidP="00000000" w:rsidRDefault="00000000" w:rsidRPr="00000000" w14:paraId="000002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276" w:lineRule="auto"/>
        <w:ind w:left="0" w:right="0" w:firstLine="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Verificação da ocorrência de qualquer circunstância que enseje a instauração de Tomada de Contas Especial;</w:t>
      </w:r>
    </w:p>
    <w:p w:rsidR="00000000" w:rsidDel="00000000" w:rsidP="00000000" w:rsidRDefault="00000000" w:rsidRPr="00000000" w14:paraId="000002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276" w:lineRule="auto"/>
        <w:ind w:left="0" w:right="0" w:firstLine="0"/>
        <w:jc w:val="both"/>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Demais casos previstos em Lei.</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PARÁGRAFO PRIMEIRO – Exceto no caso de rescisão unilateral pela CONCEDENTE, deverá ser lavrado “Termo de Rescisão ou Encerramento” com as devidas justificativas administrativas.</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CLÁUSULA DÉCIMA QUARTA – PROTEÇÃO DE DADOS PESSOAIS</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Sempre que tiverem acesso ou realizarem qualquer tipo de tratamento de dados pessoais, os PARTÍCIPES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nº 13.709/2018 (“Lei Geral de Proteção de Dados Pessoais”) e demais normas legais e regulamentares aplicáveis.</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left" w:leader="none" w:pos="567"/>
        </w:tabs>
        <w:spacing w:after="16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PRIMEIRO - </w:t>
      </w:r>
      <w:r w:rsidDel="00000000" w:rsidR="00000000" w:rsidRPr="00000000">
        <w:rPr>
          <w:rFonts w:ascii="Arial Narrow" w:cs="Arial Narrow" w:eastAsia="Arial Narrow" w:hAnsi="Arial Narrow"/>
          <w:color w:val="000000"/>
          <w:rtl w:val="0"/>
        </w:rPr>
        <w:t xml:space="preserve">Caso o objeto envolva o tratamento de dados pessoais com fundamento no consentimento do titular, a ICTPR </w:t>
      </w:r>
      <w:r w:rsidDel="00000000" w:rsidR="00000000" w:rsidRPr="00000000">
        <w:rPr>
          <w:rFonts w:ascii="Arial Narrow" w:cs="Arial Narrow" w:eastAsia="Arial Narrow" w:hAnsi="Arial Narrow"/>
          <w:rtl w:val="0"/>
        </w:rPr>
        <w:t xml:space="preserve">deverá observar, ao longo de toda a vigência deste Convênio, todas as obrigações legais e regulamentares específicas vinculadas a essa hipótese legal de tratamento.</w:t>
      </w:r>
    </w:p>
    <w:p w:rsidR="00000000" w:rsidDel="00000000" w:rsidP="00000000" w:rsidRDefault="00000000" w:rsidRPr="00000000" w14:paraId="000002E1">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left" w:leader="none" w:pos="567"/>
        </w:tabs>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PARÁGRAFO SEGUNDO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Ao receber o requerimento de um titular de dados, na forma prevista nos artigos 16 e 18 da Lei Federal nº 13.709/2018, a ICTPR deve:</w:t>
      </w:r>
    </w:p>
    <w:p w:rsidR="00000000" w:rsidDel="00000000" w:rsidP="00000000" w:rsidRDefault="00000000" w:rsidRPr="00000000" w14:paraId="000002E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426"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notificar imediatamente a CONCEDENTE;</w:t>
      </w:r>
    </w:p>
    <w:p w:rsidR="00000000" w:rsidDel="00000000" w:rsidP="00000000" w:rsidRDefault="00000000" w:rsidRPr="00000000" w14:paraId="000002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426"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auxiliá-la, quando for o caso, na elaboração da resposta ao requerimento; e </w:t>
      </w:r>
    </w:p>
    <w:p w:rsidR="00000000" w:rsidDel="00000000" w:rsidP="00000000" w:rsidRDefault="00000000" w:rsidRPr="00000000" w14:paraId="000002E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426"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eliminar todos os dados pessoais tratados com base no consentimento em até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30 (trinta) dias corridos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contados a partir do requerimento do titular;</w:t>
      </w:r>
    </w:p>
    <w:p w:rsidR="00000000" w:rsidDel="00000000" w:rsidP="00000000" w:rsidRDefault="00000000" w:rsidRPr="00000000" w14:paraId="000002E6">
      <w:pPr>
        <w:shd w:fill="ffffff" w:val="clear"/>
        <w:spacing w:line="276" w:lineRule="auto"/>
        <w:ind w:left="426"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 w:val="left" w:leader="none" w:pos="567"/>
        </w:tabs>
        <w:spacing w:after="16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PARÁGRAFO TERCEIRO -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Os PARTÍCIPES armazenarão dados pessoais apenas pelo período necessário ao cumprimento da finalidade para a qual foram originalmente coletados e em conformidade com as hipóteses legais que autorizam o tratamento.</w:t>
      </w:r>
    </w:p>
    <w:p w:rsidR="00000000" w:rsidDel="00000000" w:rsidP="00000000" w:rsidRDefault="00000000" w:rsidRPr="00000000" w14:paraId="000002E8">
      <w:pPr>
        <w:shd w:fill="ffffff" w:val="clea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QUARTO -</w:t>
      </w:r>
      <w:r w:rsidDel="00000000" w:rsidR="00000000" w:rsidRPr="00000000">
        <w:rPr>
          <w:rFonts w:ascii="Arial Narrow" w:cs="Arial Narrow" w:eastAsia="Arial Narrow" w:hAnsi="Arial Narrow"/>
          <w:rtl w:val="0"/>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rsidR="00000000" w:rsidDel="00000000" w:rsidP="00000000" w:rsidRDefault="00000000" w:rsidRPr="00000000" w14:paraId="000002E9">
      <w:pPr>
        <w:shd w:fill="ffffff" w:val="clea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A">
      <w:pPr>
        <w:shd w:fill="ffffff" w:val="clear"/>
        <w:spacing w:line="276"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rtl w:val="0"/>
        </w:rPr>
        <w:t xml:space="preserve">PARÁGRAFO QUINTO -</w:t>
      </w:r>
      <w:r w:rsidDel="00000000" w:rsidR="00000000" w:rsidRPr="00000000">
        <w:rPr>
          <w:rFonts w:ascii="Arial Narrow" w:cs="Arial Narrow" w:eastAsia="Arial Narrow" w:hAnsi="Arial Narrow"/>
          <w:color w:val="000000"/>
          <w:rtl w:val="0"/>
        </w:rPr>
        <w:t xml:space="preserve">A ICTPR deve, enquanto operadora de dados pessoais, implementar medidas técnicas e organizacionais apropriadas para o cumprimento das obrigações previstas na Lei Federal nº 13.709/2018.</w:t>
      </w:r>
    </w:p>
    <w:p w:rsidR="00000000" w:rsidDel="00000000" w:rsidP="00000000" w:rsidRDefault="00000000" w:rsidRPr="00000000" w14:paraId="000002EB">
      <w:pPr>
        <w:shd w:fill="ffffff" w:val="clear"/>
        <w:spacing w:line="276"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EC">
      <w:pPr>
        <w:shd w:fill="ffffff" w:val="clear"/>
        <w:spacing w:line="276"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PARÁGRAFO SEXTO -</w:t>
      </w:r>
      <w:r w:rsidDel="00000000" w:rsidR="00000000" w:rsidRPr="00000000">
        <w:rPr>
          <w:rFonts w:ascii="Arial Narrow" w:cs="Arial Narrow" w:eastAsia="Arial Narrow" w:hAnsi="Arial Narrow"/>
          <w:color w:val="000000"/>
          <w:rtl w:val="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rsidR="00000000" w:rsidDel="00000000" w:rsidP="00000000" w:rsidRDefault="00000000" w:rsidRPr="00000000" w14:paraId="000002ED">
      <w:pPr>
        <w:shd w:fill="ffffff" w:val="clear"/>
        <w:spacing w:line="276"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EE">
      <w:pPr>
        <w:shd w:fill="ffffff" w:val="clear"/>
        <w:spacing w:line="276"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PARÁGRAFO SÉTIMO -</w:t>
      </w:r>
      <w:r w:rsidDel="00000000" w:rsidR="00000000" w:rsidRPr="00000000">
        <w:rPr>
          <w:rFonts w:ascii="Arial Narrow" w:cs="Arial Narrow" w:eastAsia="Arial Narrow" w:hAnsi="Arial Narrow"/>
          <w:color w:val="000000"/>
          <w:rtl w:val="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rsidR="00000000" w:rsidDel="00000000" w:rsidP="00000000" w:rsidRDefault="00000000" w:rsidRPr="00000000" w14:paraId="000002EF">
      <w:pPr>
        <w:shd w:fill="ffffff" w:val="clear"/>
        <w:spacing w:line="276"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F0">
      <w:pPr>
        <w:shd w:fill="ffffff" w:val="clea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PARÁGRAFO OITAVO -</w:t>
      </w:r>
      <w:r w:rsidDel="00000000" w:rsidR="00000000" w:rsidRPr="00000000">
        <w:rPr>
          <w:rFonts w:ascii="Arial Narrow" w:cs="Arial Narrow" w:eastAsia="Arial Narrow" w:hAnsi="Arial Narrow"/>
          <w:rtl w:val="0"/>
        </w:rPr>
        <w:t xml:space="preserve">Os PARTÍCIPES deverão adotar as medidas cabíveis para auxiliar na investigação e na mitigação das consequências de cada incidente de segurança.</w:t>
      </w:r>
    </w:p>
    <w:p w:rsidR="00000000" w:rsidDel="00000000" w:rsidP="00000000" w:rsidRDefault="00000000" w:rsidRPr="00000000" w14:paraId="000002F1">
      <w:pPr>
        <w:shd w:fill="ffffff" w:val="clea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F2">
      <w:pPr>
        <w:shd w:fill="ffffff" w:val="clear"/>
        <w:spacing w:line="276"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rtl w:val="0"/>
        </w:rPr>
        <w:t xml:space="preserve">PARÁGRAFO NONO -</w:t>
      </w:r>
      <w:r w:rsidDel="00000000" w:rsidR="00000000" w:rsidRPr="00000000">
        <w:rPr>
          <w:rFonts w:ascii="Arial Narrow" w:cs="Arial Narrow" w:eastAsia="Arial Narrow" w:hAnsi="Arial Narrow"/>
          <w:color w:val="000000"/>
          <w:rtl w:val="0"/>
        </w:rPr>
        <w:t xml:space="preserve">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rsidR="00000000" w:rsidDel="00000000" w:rsidP="00000000" w:rsidRDefault="00000000" w:rsidRPr="00000000" w14:paraId="000002F3">
      <w:pPr>
        <w:shd w:fill="ffffff" w:val="clear"/>
        <w:spacing w:line="276"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F4">
      <w:pPr>
        <w:shd w:fill="ffffff" w:val="clear"/>
        <w:spacing w:line="276"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PARÁGRAFO DÉCIMO –</w:t>
      </w:r>
      <w:r w:rsidDel="00000000" w:rsidR="00000000" w:rsidRPr="00000000">
        <w:rPr>
          <w:rFonts w:ascii="Arial Narrow" w:cs="Arial Narrow" w:eastAsia="Arial Narrow" w:hAnsi="Arial Narrow"/>
          <w:color w:val="000000"/>
          <w:rtl w:val="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rsidR="00000000" w:rsidDel="00000000" w:rsidP="00000000" w:rsidRDefault="00000000" w:rsidRPr="00000000" w14:paraId="000002F5">
      <w:pPr>
        <w:shd w:fill="ffffff" w:val="clear"/>
        <w:spacing w:line="276"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2F6">
      <w:pPr>
        <w:shd w:fill="ffffff" w:val="clear"/>
        <w:spacing w:line="276"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PARÁGRAFO DÉCIMO PRIMEIRO -</w:t>
      </w:r>
      <w:r w:rsidDel="00000000" w:rsidR="00000000" w:rsidRPr="00000000">
        <w:rPr>
          <w:rFonts w:ascii="Arial Narrow" w:cs="Arial Narrow" w:eastAsia="Arial Narrow" w:hAnsi="Arial Narrow"/>
          <w:color w:val="000000"/>
          <w:rtl w:val="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rsidR="00000000" w:rsidDel="00000000" w:rsidP="00000000" w:rsidRDefault="00000000" w:rsidRPr="00000000" w14:paraId="000002F7">
      <w:pPr>
        <w:shd w:fill="ffffff" w:val="clear"/>
        <w:spacing w:line="276"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F8">
      <w:pPr>
        <w:shd w:fill="ffffff" w:val="clear"/>
        <w:spacing w:line="276"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PARÁGRAFO DÉCIMO SEGUNDO -</w:t>
      </w:r>
      <w:r w:rsidDel="00000000" w:rsidR="00000000" w:rsidRPr="00000000">
        <w:rPr>
          <w:rFonts w:ascii="Arial Narrow" w:cs="Arial Narrow" w:eastAsia="Arial Narrow" w:hAnsi="Arial Narrow"/>
          <w:color w:val="000000"/>
          <w:rtl w:val="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rsidR="00000000" w:rsidDel="00000000" w:rsidP="00000000" w:rsidRDefault="00000000" w:rsidRPr="00000000" w14:paraId="000002F9">
      <w:pPr>
        <w:shd w:fill="ffffff" w:val="clear"/>
        <w:spacing w:line="276"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2FA">
      <w:pPr>
        <w:shd w:fill="ffffff" w:val="clear"/>
        <w:spacing w:line="276"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PARÁGRAFO DÉCIMO TERCEIRO - </w:t>
      </w:r>
      <w:r w:rsidDel="00000000" w:rsidR="00000000" w:rsidRPr="00000000">
        <w:rPr>
          <w:rFonts w:ascii="Arial Narrow" w:cs="Arial Narrow" w:eastAsia="Arial Narrow" w:hAnsi="Arial Narrow"/>
          <w:color w:val="000000"/>
          <w:rtl w:val="0"/>
        </w:rPr>
        <w:t xml:space="preserve">A ICTPR deve auxiliar a CONCEDENTE na elaboração de relatórios de impacto à proteção de dados pessoais, observado o disposto no artigo 38 da Lei Federal nº 13.709/2018, relativo ao objeto deste Acordo.</w:t>
      </w:r>
    </w:p>
    <w:p w:rsidR="00000000" w:rsidDel="00000000" w:rsidP="00000000" w:rsidRDefault="00000000" w:rsidRPr="00000000" w14:paraId="000002FB">
      <w:pPr>
        <w:shd w:fill="ffffff" w:val="clear"/>
        <w:spacing w:line="276"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FC">
      <w:pPr>
        <w:keepLines w:val="1"/>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FD">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CLÁUSULA DÉCIMA QUINTA – PROPRIEDADE INTELECTUAL E DIVULGAÇÃO DOS RESULTADOS</w:t>
      </w:r>
    </w:p>
    <w:p w:rsidR="00000000" w:rsidDel="00000000" w:rsidP="00000000" w:rsidRDefault="00000000" w:rsidRPr="00000000" w14:paraId="000002FE">
      <w:pPr>
        <w:tabs>
          <w:tab w:val="left" w:leader="none" w:pos="709"/>
        </w:tabs>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Toda criação, invenção ou desenvolvimento tecnológico passível de proteção intelectual, em qualquer modalidade, proveniente da execução do presente Convênio será de propriedade da ICTPR.</w:t>
      </w:r>
    </w:p>
    <w:p w:rsidR="00000000" w:rsidDel="00000000" w:rsidP="00000000" w:rsidRDefault="00000000" w:rsidRPr="00000000" w14:paraId="000002FF">
      <w:pPr>
        <w:tabs>
          <w:tab w:val="left" w:leader="none" w:pos="709"/>
        </w:tabs>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0">
      <w:pPr>
        <w:tabs>
          <w:tab w:val="left" w:leader="none" w:pos="709"/>
        </w:tabs>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PRIMEIRO - </w:t>
      </w:r>
      <w:r w:rsidDel="00000000" w:rsidR="00000000" w:rsidRPr="00000000">
        <w:rPr>
          <w:rFonts w:ascii="Arial Narrow" w:cs="Arial Narrow" w:eastAsia="Arial Narrow" w:hAnsi="Arial Narrow"/>
          <w:rtl w:val="0"/>
        </w:rPr>
        <w:t xml:space="preserve">A ICTPR deve assegurar, na medida de suas respectivas responsabilidades, que os projetos propostos e a alocação dos recursos tecnológicos correspondentes não infrinjam direitos de propriedade intelectual de terceiros.</w:t>
      </w:r>
    </w:p>
    <w:p w:rsidR="00000000" w:rsidDel="00000000" w:rsidP="00000000" w:rsidRDefault="00000000" w:rsidRPr="00000000" w14:paraId="00000301">
      <w:pPr>
        <w:tabs>
          <w:tab w:val="left" w:leader="none" w:pos="709"/>
        </w:tabs>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2">
      <w:pPr>
        <w:tabs>
          <w:tab w:val="left" w:leader="none" w:pos="709"/>
        </w:tabs>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SEGUNDO -</w:t>
      </w:r>
      <w:r w:rsidDel="00000000" w:rsidR="00000000" w:rsidRPr="00000000">
        <w:rPr>
          <w:rFonts w:ascii="Arial Narrow" w:cs="Arial Narrow" w:eastAsia="Arial Narrow" w:hAnsi="Arial Narrow"/>
          <w:rtl w:val="0"/>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 dos andamentos correspondentes.</w:t>
      </w:r>
    </w:p>
    <w:p w:rsidR="00000000" w:rsidDel="00000000" w:rsidP="00000000" w:rsidRDefault="00000000" w:rsidRPr="00000000" w14:paraId="00000303">
      <w:pPr>
        <w:tabs>
          <w:tab w:val="left" w:leader="none" w:pos="709"/>
        </w:tabs>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4">
      <w:pPr>
        <w:tabs>
          <w:tab w:val="left" w:leader="none" w:pos="709"/>
        </w:tabs>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TERCEIRO - </w:t>
      </w:r>
      <w:r w:rsidDel="00000000" w:rsidR="00000000" w:rsidRPr="00000000">
        <w:rPr>
          <w:rFonts w:ascii="Arial Narrow" w:cs="Arial Narrow" w:eastAsia="Arial Narrow" w:hAnsi="Arial Narrow"/>
          <w:rtl w:val="0"/>
        </w:rPr>
        <w:t xml:space="preserve">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rsidR="00000000" w:rsidDel="00000000" w:rsidP="00000000" w:rsidRDefault="00000000" w:rsidRPr="00000000" w14:paraId="00000305">
      <w:pPr>
        <w:tabs>
          <w:tab w:val="left" w:leader="none" w:pos="709"/>
        </w:tabs>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6">
      <w:pPr>
        <w:tabs>
          <w:tab w:val="left" w:leader="none" w:pos="709"/>
        </w:tabs>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QUARTO -</w:t>
      </w:r>
      <w:r w:rsidDel="00000000" w:rsidR="00000000" w:rsidRPr="00000000">
        <w:rPr>
          <w:rFonts w:ascii="Arial Narrow" w:cs="Arial Narrow" w:eastAsia="Arial Narrow" w:hAnsi="Arial Narrow"/>
          <w:rtl w:val="0"/>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Del="00000000" w:rsidR="00000000" w:rsidRPr="00000000">
        <w:rPr>
          <w:rFonts w:ascii="Arial Narrow" w:cs="Arial Narrow" w:eastAsia="Arial Narrow" w:hAnsi="Arial Narrow"/>
          <w:i w:val="1"/>
          <w:rtl w:val="0"/>
        </w:rPr>
        <w:t xml:space="preserve">website </w:t>
      </w:r>
      <w:r w:rsidDel="00000000" w:rsidR="00000000" w:rsidRPr="00000000">
        <w:rPr>
          <w:rFonts w:ascii="Arial Narrow" w:cs="Arial Narrow" w:eastAsia="Arial Narrow" w:hAnsi="Arial Narrow"/>
          <w:rtl w:val="0"/>
        </w:rPr>
        <w:t xml:space="preserve">da Fundação Araucária).</w:t>
      </w:r>
    </w:p>
    <w:p w:rsidR="00000000" w:rsidDel="00000000" w:rsidP="00000000" w:rsidRDefault="00000000" w:rsidRPr="00000000" w14:paraId="00000307">
      <w:pPr>
        <w:tabs>
          <w:tab w:val="left" w:leader="none" w:pos="709"/>
        </w:tabs>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8">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09">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CLÁUSULA DÉCIMA SEXTA – CONFORMIDADE COM O MARCO LEGAL ANTICORRUPÇÃO</w:t>
      </w:r>
    </w:p>
    <w:p w:rsidR="00000000" w:rsidDel="00000000" w:rsidP="00000000" w:rsidRDefault="00000000" w:rsidRPr="00000000" w14:paraId="0000030A">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Os PARTÍCIPES declaram conhecer as normas de prevenção a atos de corrupção e lavagem de dinheiro previstas na legislação brasileira (“Marco Legal Anticorrupção”), dentre elas o Decreto-Lei nº 2848/1940 (“Código Penal Brasileiro”), a Lei Federal n</w:t>
      </w:r>
      <w:r w:rsidDel="00000000" w:rsidR="00000000" w:rsidRPr="00000000">
        <w:rPr>
          <w:rFonts w:ascii="Arial Narrow" w:cs="Arial Narrow" w:eastAsia="Arial Narrow" w:hAnsi="Arial Narrow"/>
          <w:vertAlign w:val="superscript"/>
          <w:rtl w:val="0"/>
        </w:rPr>
        <w:t xml:space="preserve">o</w:t>
      </w:r>
      <w:r w:rsidDel="00000000" w:rsidR="00000000" w:rsidRPr="00000000">
        <w:rPr>
          <w:rFonts w:ascii="Arial Narrow" w:cs="Arial Narrow" w:eastAsia="Arial Narrow" w:hAnsi="Arial Narrow"/>
          <w:rtl w:val="0"/>
        </w:rPr>
        <w:t xml:space="preserve"> 8.429/1992 (“Lei de Improbidade Administrativa”) e a Lei Federal n</w:t>
      </w:r>
      <w:r w:rsidDel="00000000" w:rsidR="00000000" w:rsidRPr="00000000">
        <w:rPr>
          <w:rFonts w:ascii="Arial Narrow" w:cs="Arial Narrow" w:eastAsia="Arial Narrow" w:hAnsi="Arial Narrow"/>
          <w:vertAlign w:val="superscript"/>
          <w:rtl w:val="0"/>
        </w:rPr>
        <w:t xml:space="preserve">o</w:t>
      </w:r>
      <w:r w:rsidDel="00000000" w:rsidR="00000000" w:rsidRPr="00000000">
        <w:rPr>
          <w:rFonts w:ascii="Arial Narrow" w:cs="Arial Narrow" w:eastAsia="Arial Narrow" w:hAnsi="Arial Narrow"/>
          <w:rtl w:val="0"/>
        </w:rPr>
        <w:t xml:space="preserve"> 12.846/2013 ("Lei Anticorrupc</w:t>
      </w:r>
      <w:r w:rsidDel="00000000" w:rsidR="00000000" w:rsidRPr="00000000">
        <w:rPr>
          <w:rFonts w:ascii="Arial" w:cs="Arial" w:eastAsia="Arial" w:hAnsi="Arial"/>
          <w:rtl w:val="0"/>
        </w:rPr>
        <w:t xml:space="preserve">̧</w:t>
      </w:r>
      <w:r w:rsidDel="00000000" w:rsidR="00000000" w:rsidRPr="00000000">
        <w:rPr>
          <w:rFonts w:ascii="Arial Narrow" w:cs="Arial Narrow" w:eastAsia="Arial Narrow" w:hAnsi="Arial Narrow"/>
          <w:rtl w:val="0"/>
        </w:rPr>
        <w:t xml:space="preserve">ão") e, se comprometem a cumpri-las fielmente, por si e por seus sócios, prepostos, administradores, empregados e colaboradores, bem como exigir o seu cumprimento pelos terceiros por elas contratados.</w:t>
      </w:r>
    </w:p>
    <w:p w:rsidR="00000000" w:rsidDel="00000000" w:rsidP="00000000" w:rsidRDefault="00000000" w:rsidRPr="00000000" w14:paraId="0000030B">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C">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PRIMEIRO -</w:t>
      </w:r>
      <w:r w:rsidDel="00000000" w:rsidR="00000000" w:rsidRPr="00000000">
        <w:rPr>
          <w:rFonts w:ascii="Arial Narrow" w:cs="Arial Narrow" w:eastAsia="Arial Narrow" w:hAnsi="Arial Narrow"/>
          <w:rtl w:val="0"/>
        </w:rPr>
        <w:t xml:space="preserve">Os PARTÍCIPES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rsidR="00000000" w:rsidDel="00000000" w:rsidP="00000000" w:rsidRDefault="00000000" w:rsidRPr="00000000" w14:paraId="0000030D">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E">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SEGUNDO -</w:t>
      </w:r>
      <w:r w:rsidDel="00000000" w:rsidR="00000000" w:rsidRPr="00000000">
        <w:rPr>
          <w:rFonts w:ascii="Arial Narrow" w:cs="Arial Narrow" w:eastAsia="Arial Narrow" w:hAnsi="Arial Narrow"/>
          <w:rtl w:val="0"/>
        </w:rPr>
        <w:t xml:space="preserve">Se privada, a ICTPR declara e garante que:</w:t>
      </w:r>
    </w:p>
    <w:p w:rsidR="00000000" w:rsidDel="00000000" w:rsidP="00000000" w:rsidRDefault="00000000" w:rsidRPr="00000000" w14:paraId="0000030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rsidR="00000000" w:rsidDel="00000000" w:rsidP="00000000" w:rsidRDefault="00000000" w:rsidRPr="00000000" w14:paraId="0000031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não sofreu nenhuma investigação, inquérito ou processo administrativo ou judicial relacionados ao descumprimento do Marco Legal Anticorrupção ou de lavagem de dinheiro nos últimos 5 (cinco) anos;</w:t>
      </w:r>
    </w:p>
    <w:p w:rsidR="00000000" w:rsidDel="00000000" w:rsidP="00000000" w:rsidRDefault="00000000" w:rsidRPr="00000000" w14:paraId="0000031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não irá ofertar, prometer, pagar ou autorizar pagamentos em dinheiro nem dar presentes, ou quaisquer outros objetos de valor, a representantes de entidades públicas ou privadas, com o objetivo de beneficiar-se ilicitamente;</w:t>
      </w:r>
    </w:p>
    <w:p w:rsidR="00000000" w:rsidDel="00000000" w:rsidP="00000000" w:rsidRDefault="00000000" w:rsidRPr="00000000" w14:paraId="0000031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rsidR="00000000" w:rsidDel="00000000" w:rsidP="00000000" w:rsidRDefault="00000000" w:rsidRPr="00000000" w14:paraId="0000031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seus atuais dirigentes, representantes, empregados e colaboradores não são agentes públicos e que informará por escrito a CONCEDENTE, no prazo de [</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3 (tre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s) dias úteis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sobre eventuais nomeações de seus quadros para cargos, empregos e/ou funções públicas.</w:t>
      </w:r>
    </w:p>
    <w:p w:rsidR="00000000" w:rsidDel="00000000" w:rsidP="00000000" w:rsidRDefault="00000000" w:rsidRPr="00000000" w14:paraId="00000314">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5">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TERCEIRO -</w:t>
      </w:r>
      <w:r w:rsidDel="00000000" w:rsidR="00000000" w:rsidRPr="00000000">
        <w:rPr>
          <w:rFonts w:ascii="Arial Narrow" w:cs="Arial Narrow" w:eastAsia="Arial Narrow" w:hAnsi="Arial Narrow"/>
          <w:rtl w:val="0"/>
        </w:rPr>
        <w:t xml:space="preserve"> A ICTPR privada deverá comunicar prontamente a CONCEDENTE, por escrito, sobre qualquer suspeita de violação ou descumprimento do Marco Legal Anticorrupção e/ou das obrigações previstas nesta Cláusula.</w:t>
      </w:r>
    </w:p>
    <w:p w:rsidR="00000000" w:rsidDel="00000000" w:rsidP="00000000" w:rsidRDefault="00000000" w:rsidRPr="00000000" w14:paraId="00000316">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7">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18">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CLÁUSULA DÉCIMA SÉTIMA- DA PUBLICIDADE</w:t>
      </w:r>
    </w:p>
    <w:p w:rsidR="00000000" w:rsidDel="00000000" w:rsidP="00000000" w:rsidRDefault="00000000" w:rsidRPr="00000000" w14:paraId="00000319">
      <w:pPr>
        <w:keepLines w:val="1"/>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eficácia deste convênio ou dos aditamentos fica condicionada à publicação do respectivo extrato no Diário Oficial do Estado, a qual deverá ser providenciada pela CONCEDENTE, na forma do art. 110 da Lei Estadual n.º 15.608/2007.</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Lines w:val="1"/>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1D">
      <w:pPr>
        <w:keepLines w:val="1"/>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CLÁUSULA DECIMA OITAVA - DO FORO</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Fica estabelecido o Foro Central da Comarca da Região Metropolitana de Curitiba para dirimir as controvérsias decorrentes da execução deste convênio, com renúncia expressa a outros, por mais privilegiados que sejam.</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Por estarem de acordo e por se tratar de processo digital, as partes firmam o presente termo, em 02 (duas) vias de igual teor e forma, de forma eletrônica, na presença das testemunhas abaixo.</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righ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Curitiba,      de                         de </w:t>
      </w:r>
      <w:r w:rsidDel="00000000" w:rsidR="00000000" w:rsidRPr="00000000">
        <w:rPr>
          <w:rFonts w:ascii="Arial Narrow" w:cs="Arial Narrow" w:eastAsia="Arial Narrow" w:hAnsi="Arial Narrow"/>
          <w:b w:val="0"/>
          <w:i w:val="0"/>
          <w:smallCaps w:val="0"/>
          <w:strike w:val="0"/>
          <w:color w:val="000000"/>
          <w:sz w:val="24"/>
          <w:szCs w:val="24"/>
          <w:highlight w:val="yellow"/>
          <w:u w:val="none"/>
          <w:vertAlign w:val="baseline"/>
          <w:rtl w:val="0"/>
        </w:rPr>
        <w:t xml:space="preserve">2023</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righ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tbl>
      <w:tblPr>
        <w:tblStyle w:val="Table13"/>
        <w:tblW w:w="8573.0" w:type="dxa"/>
        <w:jc w:val="left"/>
        <w:tblInd w:w="-69.0" w:type="dxa"/>
        <w:tblLayout w:type="fixed"/>
        <w:tblLook w:val="0000"/>
      </w:tblPr>
      <w:tblGrid>
        <w:gridCol w:w="69"/>
        <w:gridCol w:w="4017"/>
        <w:gridCol w:w="621"/>
        <w:gridCol w:w="3795"/>
        <w:gridCol w:w="71"/>
        <w:tblGridChange w:id="0">
          <w:tblGrid>
            <w:gridCol w:w="69"/>
            <w:gridCol w:w="4017"/>
            <w:gridCol w:w="621"/>
            <w:gridCol w:w="3795"/>
            <w:gridCol w:w="71"/>
          </w:tblGrid>
        </w:tblGridChange>
      </w:tblGrid>
      <w:tr>
        <w:trPr>
          <w:cantSplit w:val="0"/>
          <w:trHeight w:val="370" w:hRule="atLeast"/>
          <w:tblHeader w:val="0"/>
        </w:trPr>
        <w:tc>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24">
            <w:pPr>
              <w:widowControl w:val="0"/>
              <w:spacing w:line="276" w:lineRule="auto"/>
              <w:jc w:val="center"/>
              <w:rPr>
                <w:rFonts w:ascii="Arial Narrow" w:cs="Arial Narrow" w:eastAsia="Arial Narrow" w:hAnsi="Arial Narrow"/>
                <w:b w:val="1"/>
                <w:smallCaps w:val="1"/>
                <w:sz w:val="20"/>
                <w:szCs w:val="20"/>
                <w:highlight w:val="yellow"/>
              </w:rPr>
            </w:pPr>
            <w:r w:rsidDel="00000000" w:rsidR="00000000" w:rsidRPr="00000000">
              <w:rPr>
                <w:rFonts w:ascii="Arial Narrow" w:cs="Arial Narrow" w:eastAsia="Arial Narrow" w:hAnsi="Arial Narrow"/>
                <w:b w:val="1"/>
                <w:smallCaps w:val="1"/>
                <w:sz w:val="20"/>
                <w:szCs w:val="20"/>
                <w:highlight w:val="yellow"/>
                <w:rtl w:val="0"/>
              </w:rPr>
              <w:t xml:space="preserve">Responsável pela ictpr</w:t>
            </w:r>
          </w:p>
        </w:tc>
        <w:tc>
          <w:tcPr>
            <w:gridSpan w:val="2"/>
          </w:tcPr>
          <w:p w:rsidR="00000000" w:rsidDel="00000000" w:rsidP="00000000" w:rsidRDefault="00000000" w:rsidRPr="00000000" w14:paraId="00000326">
            <w:pPr>
              <w:widowControl w:val="0"/>
              <w:spacing w:line="276" w:lineRule="auto"/>
              <w:jc w:val="center"/>
              <w:rPr>
                <w:rFonts w:ascii="Arial Narrow" w:cs="Arial Narrow" w:eastAsia="Arial Narrow" w:hAnsi="Arial Narrow"/>
                <w:b w:val="1"/>
                <w:smallCaps w:val="1"/>
                <w:sz w:val="20"/>
                <w:szCs w:val="20"/>
              </w:rPr>
            </w:pPr>
            <w:r w:rsidDel="00000000" w:rsidR="00000000" w:rsidRPr="00000000">
              <w:rPr>
                <w:rFonts w:ascii="Arial Narrow" w:cs="Arial Narrow" w:eastAsia="Arial Narrow" w:hAnsi="Arial Narrow"/>
                <w:b w:val="1"/>
                <w:sz w:val="20"/>
                <w:szCs w:val="20"/>
                <w:rtl w:val="0"/>
              </w:rPr>
              <w:t xml:space="preserve">Ramiro Wahrhaftig</w:t>
            </w:r>
            <w:r w:rsidDel="00000000" w:rsidR="00000000" w:rsidRPr="00000000">
              <w:rPr>
                <w:rtl w:val="0"/>
              </w:rPr>
            </w:r>
          </w:p>
        </w:tc>
      </w:tr>
      <w:tr>
        <w:trPr>
          <w:cantSplit w:val="0"/>
          <w:trHeight w:val="728" w:hRule="atLeast"/>
          <w:tblHeader w:val="0"/>
        </w:trPr>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mallCaps w:val="1"/>
                <w:sz w:val="20"/>
                <w:szCs w:val="20"/>
              </w:rPr>
            </w:pPr>
            <w:r w:rsidDel="00000000" w:rsidR="00000000" w:rsidRPr="00000000">
              <w:rPr>
                <w:rtl w:val="0"/>
              </w:rPr>
            </w:r>
          </w:p>
        </w:tc>
        <w:tc>
          <w:tcPr>
            <w:gridSpan w:val="2"/>
          </w:tcPr>
          <w:p w:rsidR="00000000" w:rsidDel="00000000" w:rsidP="00000000" w:rsidRDefault="00000000" w:rsidRPr="00000000" w14:paraId="00000329">
            <w:pPr>
              <w:widowControl w:val="0"/>
              <w:spacing w:line="276" w:lineRule="auto"/>
              <w:jc w:val="center"/>
              <w:rPr>
                <w:rFonts w:ascii="Arial Narrow" w:cs="Arial Narrow" w:eastAsia="Arial Narrow" w:hAnsi="Arial Narrow"/>
                <w:b w:val="1"/>
                <w:smallCaps w:val="1"/>
                <w:sz w:val="20"/>
                <w:szCs w:val="20"/>
                <w:highlight w:val="yellow"/>
              </w:rPr>
            </w:pPr>
            <w:r w:rsidDel="00000000" w:rsidR="00000000" w:rsidRPr="00000000">
              <w:rPr>
                <w:rFonts w:ascii="Arial Narrow" w:cs="Arial Narrow" w:eastAsia="Arial Narrow" w:hAnsi="Arial Narrow"/>
                <w:b w:val="1"/>
                <w:smallCaps w:val="1"/>
                <w:sz w:val="20"/>
                <w:szCs w:val="20"/>
                <w:highlight w:val="yellow"/>
                <w:rtl w:val="0"/>
              </w:rPr>
              <w:t xml:space="preserve">cargo</w:t>
            </w:r>
          </w:p>
          <w:p w:rsidR="00000000" w:rsidDel="00000000" w:rsidP="00000000" w:rsidRDefault="00000000" w:rsidRPr="00000000" w14:paraId="0000032A">
            <w:pPr>
              <w:widowControl w:val="0"/>
              <w:spacing w:line="276" w:lineRule="auto"/>
              <w:jc w:val="center"/>
              <w:rPr>
                <w:rFonts w:ascii="Arial Narrow" w:cs="Arial Narrow" w:eastAsia="Arial Narrow" w:hAnsi="Arial Narrow"/>
                <w:b w:val="1"/>
                <w:smallCaps w:val="1"/>
                <w:sz w:val="20"/>
                <w:szCs w:val="20"/>
                <w:highlight w:val="yellow"/>
              </w:rPr>
            </w:pPr>
            <w:r w:rsidDel="00000000" w:rsidR="00000000" w:rsidRPr="00000000">
              <w:rPr>
                <w:rFonts w:ascii="Arial Narrow" w:cs="Arial Narrow" w:eastAsia="Arial Narrow" w:hAnsi="Arial Narrow"/>
                <w:b w:val="1"/>
                <w:smallCaps w:val="1"/>
                <w:sz w:val="20"/>
                <w:szCs w:val="20"/>
                <w:highlight w:val="yellow"/>
                <w:rtl w:val="0"/>
              </w:rPr>
              <w:t xml:space="preserve">nome da ictpr</w:t>
            </w:r>
          </w:p>
        </w:tc>
        <w:tc>
          <w:tcPr>
            <w:gridSpan w:val="2"/>
          </w:tcPr>
          <w:p w:rsidR="00000000" w:rsidDel="00000000" w:rsidP="00000000" w:rsidRDefault="00000000" w:rsidRPr="00000000" w14:paraId="0000032C">
            <w:pPr>
              <w:widowControl w:val="0"/>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Diretor-Presidente</w:t>
            </w:r>
          </w:p>
          <w:p w:rsidR="00000000" w:rsidDel="00000000" w:rsidP="00000000" w:rsidRDefault="00000000" w:rsidRPr="00000000" w14:paraId="0000032D">
            <w:pPr>
              <w:widowControl w:val="0"/>
              <w:spacing w:line="276" w:lineRule="auto"/>
              <w:jc w:val="center"/>
              <w:rPr>
                <w:rFonts w:ascii="Arial Narrow" w:cs="Arial Narrow" w:eastAsia="Arial Narrow" w:hAnsi="Arial Narrow"/>
                <w:b w:val="1"/>
                <w:smallCaps w:val="1"/>
                <w:sz w:val="20"/>
                <w:szCs w:val="20"/>
              </w:rPr>
            </w:pPr>
            <w:r w:rsidDel="00000000" w:rsidR="00000000" w:rsidRPr="00000000">
              <w:rPr>
                <w:rFonts w:ascii="Arial Narrow" w:cs="Arial Narrow" w:eastAsia="Arial Narrow" w:hAnsi="Arial Narrow"/>
                <w:b w:val="1"/>
                <w:sz w:val="20"/>
                <w:szCs w:val="20"/>
                <w:rtl w:val="0"/>
              </w:rPr>
              <w:t xml:space="preserve">Fundação Araucária</w:t>
            </w:r>
            <w:r w:rsidDel="00000000" w:rsidR="00000000" w:rsidRPr="00000000">
              <w:rPr>
                <w:rtl w:val="0"/>
              </w:rPr>
            </w:r>
          </w:p>
        </w:tc>
      </w:tr>
      <w:tr>
        <w:trPr>
          <w:cantSplit w:val="0"/>
          <w:trHeight w:val="1109" w:hRule="atLeast"/>
          <w:tblHeader w:val="0"/>
        </w:trPr>
        <w:tc>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mallCaps w:val="1"/>
                <w:sz w:val="20"/>
                <w:szCs w:val="20"/>
              </w:rPr>
            </w:pPr>
            <w:r w:rsidDel="00000000" w:rsidR="00000000" w:rsidRPr="00000000">
              <w:rPr>
                <w:rtl w:val="0"/>
              </w:rPr>
            </w:r>
          </w:p>
        </w:tc>
        <w:tc>
          <w:tcPr>
            <w:gridSpan w:val="2"/>
          </w:tcPr>
          <w:p w:rsidR="00000000" w:rsidDel="00000000" w:rsidP="00000000" w:rsidRDefault="00000000" w:rsidRPr="00000000" w14:paraId="00000330">
            <w:pPr>
              <w:widowControl w:val="0"/>
              <w:spacing w:line="276" w:lineRule="auto"/>
              <w:jc w:val="center"/>
              <w:rPr>
                <w:rFonts w:ascii="Arial Narrow" w:cs="Arial Narrow" w:eastAsia="Arial Narrow" w:hAnsi="Arial Narrow"/>
                <w:b w:val="1"/>
                <w:smallCaps w:val="1"/>
                <w:sz w:val="20"/>
                <w:szCs w:val="20"/>
              </w:rPr>
            </w:pPr>
            <w:r w:rsidDel="00000000" w:rsidR="00000000" w:rsidRPr="00000000">
              <w:rPr>
                <w:rtl w:val="0"/>
              </w:rPr>
            </w:r>
          </w:p>
        </w:tc>
        <w:tc>
          <w:tcPr>
            <w:gridSpan w:val="2"/>
          </w:tcPr>
          <w:p w:rsidR="00000000" w:rsidDel="00000000" w:rsidP="00000000" w:rsidRDefault="00000000" w:rsidRPr="00000000" w14:paraId="00000332">
            <w:pPr>
              <w:widowControl w:val="0"/>
              <w:spacing w:line="276" w:lineRule="auto"/>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33">
            <w:pPr>
              <w:widowControl w:val="0"/>
              <w:spacing w:line="276" w:lineRule="auto"/>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334">
            <w:pPr>
              <w:widowControl w:val="0"/>
              <w:spacing w:line="276" w:lineRule="auto"/>
              <w:jc w:val="center"/>
              <w:rPr>
                <w:rFonts w:ascii="Arial Narrow" w:cs="Arial Narrow" w:eastAsia="Arial Narrow" w:hAnsi="Arial Narrow"/>
                <w:b w:val="1"/>
                <w:smallCaps w:val="1"/>
                <w:sz w:val="20"/>
                <w:szCs w:val="20"/>
              </w:rPr>
            </w:pPr>
            <w:r w:rsidDel="00000000" w:rsidR="00000000" w:rsidRPr="00000000">
              <w:rPr>
                <w:rFonts w:ascii="Arial Narrow" w:cs="Arial Narrow" w:eastAsia="Arial Narrow" w:hAnsi="Arial Narrow"/>
                <w:b w:val="1"/>
                <w:sz w:val="20"/>
                <w:szCs w:val="20"/>
                <w:rtl w:val="0"/>
              </w:rPr>
              <w:t xml:space="preserve">Gerson Koch</w:t>
            </w:r>
            <w:r w:rsidDel="00000000" w:rsidR="00000000" w:rsidRPr="00000000">
              <w:rPr>
                <w:rtl w:val="0"/>
              </w:rPr>
            </w:r>
          </w:p>
        </w:tc>
      </w:tr>
      <w:tr>
        <w:trPr>
          <w:cantSplit w:val="0"/>
          <w:trHeight w:val="728" w:hRule="atLeast"/>
          <w:tblHeader w:val="0"/>
        </w:trPr>
        <w:tc>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mallCaps w:val="1"/>
                <w:sz w:val="20"/>
                <w:szCs w:val="20"/>
              </w:rPr>
            </w:pPr>
            <w:r w:rsidDel="00000000" w:rsidR="00000000" w:rsidRPr="00000000">
              <w:rPr>
                <w:rtl w:val="0"/>
              </w:rPr>
            </w:r>
          </w:p>
        </w:tc>
        <w:tc>
          <w:tcPr>
            <w:gridSpan w:val="2"/>
          </w:tcPr>
          <w:p w:rsidR="00000000" w:rsidDel="00000000" w:rsidP="00000000" w:rsidRDefault="00000000" w:rsidRPr="00000000" w14:paraId="00000337">
            <w:pPr>
              <w:widowControl w:val="0"/>
              <w:spacing w:line="276" w:lineRule="auto"/>
              <w:jc w:val="center"/>
              <w:rPr>
                <w:rFonts w:ascii="Arial Narrow" w:cs="Arial Narrow" w:eastAsia="Arial Narrow" w:hAnsi="Arial Narrow"/>
                <w:b w:val="1"/>
                <w:smallCaps w:val="1"/>
                <w:sz w:val="20"/>
                <w:szCs w:val="20"/>
              </w:rPr>
            </w:pPr>
            <w:r w:rsidDel="00000000" w:rsidR="00000000" w:rsidRPr="00000000">
              <w:rPr>
                <w:rtl w:val="0"/>
              </w:rPr>
            </w:r>
          </w:p>
        </w:tc>
        <w:tc>
          <w:tcPr>
            <w:gridSpan w:val="2"/>
          </w:tcPr>
          <w:p w:rsidR="00000000" w:rsidDel="00000000" w:rsidP="00000000" w:rsidRDefault="00000000" w:rsidRPr="00000000" w14:paraId="00000339">
            <w:pPr>
              <w:widowControl w:val="0"/>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Diretor de Administração e Finanças</w:t>
            </w:r>
          </w:p>
          <w:p w:rsidR="00000000" w:rsidDel="00000000" w:rsidP="00000000" w:rsidRDefault="00000000" w:rsidRPr="00000000" w14:paraId="0000033A">
            <w:pPr>
              <w:widowControl w:val="0"/>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Fundação Araucária</w:t>
            </w:r>
          </w:p>
        </w:tc>
      </w:tr>
      <w:tr>
        <w:trPr>
          <w:cantSplit w:val="0"/>
          <w:trHeight w:val="370" w:hRule="atLeast"/>
          <w:tblHeader w:val="0"/>
        </w:trPr>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gridSpan w:val="2"/>
          </w:tcPr>
          <w:p w:rsidR="00000000" w:rsidDel="00000000" w:rsidP="00000000" w:rsidRDefault="00000000" w:rsidRPr="00000000" w14:paraId="0000033D">
            <w:pPr>
              <w:widowControl w:val="0"/>
              <w:spacing w:line="276" w:lineRule="auto"/>
              <w:jc w:val="center"/>
              <w:rPr>
                <w:rFonts w:ascii="Arial Narrow" w:cs="Arial Narrow" w:eastAsia="Arial Narrow" w:hAnsi="Arial Narrow"/>
                <w:b w:val="1"/>
                <w:smallCaps w:val="1"/>
                <w:sz w:val="20"/>
                <w:szCs w:val="20"/>
              </w:rPr>
            </w:pPr>
            <w:r w:rsidDel="00000000" w:rsidR="00000000" w:rsidRPr="00000000">
              <w:rPr>
                <w:rtl w:val="0"/>
              </w:rPr>
            </w:r>
          </w:p>
        </w:tc>
        <w:tc>
          <w:tcPr>
            <w:gridSpan w:val="2"/>
          </w:tcPr>
          <w:p w:rsidR="00000000" w:rsidDel="00000000" w:rsidP="00000000" w:rsidRDefault="00000000" w:rsidRPr="00000000" w14:paraId="0000033F">
            <w:pPr>
              <w:widowControl w:val="0"/>
              <w:spacing w:line="276" w:lineRule="auto"/>
              <w:jc w:val="center"/>
              <w:rPr>
                <w:rFonts w:ascii="Arial Narrow" w:cs="Arial Narrow" w:eastAsia="Arial Narrow" w:hAnsi="Arial Narrow"/>
                <w:b w:val="1"/>
                <w:sz w:val="20"/>
                <w:szCs w:val="20"/>
              </w:rPr>
            </w:pPr>
            <w:r w:rsidDel="00000000" w:rsidR="00000000" w:rsidRPr="00000000">
              <w:rPr>
                <w:rtl w:val="0"/>
              </w:rPr>
            </w:r>
          </w:p>
        </w:tc>
      </w:tr>
      <w:tr>
        <w:trPr>
          <w:cantSplit w:val="0"/>
          <w:trHeight w:val="370" w:hRule="atLeast"/>
          <w:tblHeader w:val="0"/>
        </w:trPr>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gridSpan w:val="2"/>
          </w:tcPr>
          <w:p w:rsidR="00000000" w:rsidDel="00000000" w:rsidP="00000000" w:rsidRDefault="00000000" w:rsidRPr="00000000" w14:paraId="00000342">
            <w:pPr>
              <w:widowControl w:val="0"/>
              <w:spacing w:line="276" w:lineRule="auto"/>
              <w:jc w:val="center"/>
              <w:rPr>
                <w:rFonts w:ascii="Arial Narrow" w:cs="Arial Narrow" w:eastAsia="Arial Narrow" w:hAnsi="Arial Narrow"/>
                <w:b w:val="1"/>
                <w:smallCaps w:val="1"/>
                <w:sz w:val="20"/>
                <w:szCs w:val="20"/>
              </w:rPr>
            </w:pPr>
            <w:r w:rsidDel="00000000" w:rsidR="00000000" w:rsidRPr="00000000">
              <w:rPr>
                <w:rtl w:val="0"/>
              </w:rPr>
            </w:r>
          </w:p>
        </w:tc>
        <w:tc>
          <w:tcPr>
            <w:gridSpan w:val="2"/>
          </w:tcPr>
          <w:p w:rsidR="00000000" w:rsidDel="00000000" w:rsidP="00000000" w:rsidRDefault="00000000" w:rsidRPr="00000000" w14:paraId="00000344">
            <w:pPr>
              <w:widowControl w:val="0"/>
              <w:spacing w:line="276" w:lineRule="auto"/>
              <w:jc w:val="center"/>
              <w:rPr>
                <w:rFonts w:ascii="Arial Narrow" w:cs="Arial Narrow" w:eastAsia="Arial Narrow" w:hAnsi="Arial Narrow"/>
                <w:b w:val="1"/>
                <w:sz w:val="20"/>
                <w:szCs w:val="20"/>
              </w:rPr>
            </w:pPr>
            <w:r w:rsidDel="00000000" w:rsidR="00000000" w:rsidRPr="00000000">
              <w:rPr>
                <w:rtl w:val="0"/>
              </w:rPr>
            </w:r>
          </w:p>
        </w:tc>
      </w:tr>
      <w:tr>
        <w:trPr>
          <w:cantSplit w:val="0"/>
          <w:trHeight w:val="370" w:hRule="atLeast"/>
          <w:tblHeader w:val="0"/>
        </w:trPr>
        <w:tc>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gridSpan w:val="2"/>
          </w:tcPr>
          <w:p w:rsidR="00000000" w:rsidDel="00000000" w:rsidP="00000000" w:rsidRDefault="00000000" w:rsidRPr="00000000" w14:paraId="00000347">
            <w:pPr>
              <w:widowControl w:val="0"/>
              <w:spacing w:line="276" w:lineRule="auto"/>
              <w:jc w:val="center"/>
              <w:rPr>
                <w:rFonts w:ascii="Arial Narrow" w:cs="Arial Narrow" w:eastAsia="Arial Narrow" w:hAnsi="Arial Narrow"/>
                <w:b w:val="1"/>
                <w:smallCaps w:val="1"/>
                <w:sz w:val="20"/>
                <w:szCs w:val="20"/>
              </w:rPr>
            </w:pPr>
            <w:r w:rsidDel="00000000" w:rsidR="00000000" w:rsidRPr="00000000">
              <w:rPr>
                <w:rtl w:val="0"/>
              </w:rPr>
            </w:r>
          </w:p>
        </w:tc>
        <w:tc>
          <w:tcPr>
            <w:gridSpan w:val="2"/>
          </w:tcPr>
          <w:p w:rsidR="00000000" w:rsidDel="00000000" w:rsidP="00000000" w:rsidRDefault="00000000" w:rsidRPr="00000000" w14:paraId="00000349">
            <w:pPr>
              <w:widowControl w:val="0"/>
              <w:spacing w:line="276" w:lineRule="auto"/>
              <w:jc w:val="center"/>
              <w:rPr>
                <w:rFonts w:ascii="Arial Narrow" w:cs="Arial Narrow" w:eastAsia="Arial Narrow" w:hAnsi="Arial Narrow"/>
                <w:b w:val="1"/>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bookmarkStart w:colFirst="0" w:colLast="0" w:name="_2dlolyb" w:id="59"/>
            <w:bookmarkEnd w:id="59"/>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TESTEMUNHAS:</w:t>
              <w:tab/>
            </w: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Nome</w:t>
            </w: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CPF</w:t>
            </w:r>
            <w:r w:rsidDel="00000000" w:rsidR="00000000" w:rsidRPr="00000000">
              <w:rPr>
                <w:rtl w:val="0"/>
              </w:rPr>
            </w:r>
          </w:p>
        </w:tc>
        <w:tc>
          <w:tcPr>
            <w:gridSpan w:val="2"/>
            <w:shd w:fill="auto" w:val="clea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_______________________________________</w:t>
            </w: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Nome</w:t>
            </w: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CPF</w:t>
            </w:r>
            <w:r w:rsidDel="00000000" w:rsidR="00000000" w:rsidRPr="00000000">
              <w:rPr>
                <w:rtl w:val="0"/>
              </w:rPr>
            </w:r>
          </w:p>
        </w:tc>
      </w:tr>
    </w:tbl>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12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56">
      <w:pPr>
        <w:spacing w:line="276" w:lineRule="auto"/>
        <w:jc w:val="both"/>
        <w:rPr>
          <w:rFonts w:ascii="Arial Narrow" w:cs="Arial Narrow" w:eastAsia="Arial Narrow" w:hAnsi="Arial Narrow"/>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Book Antiqua"/>
  <w:font w:name="Arial Narro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spacing w:before="19" w:lineRule="auto"/>
      <w:ind w:left="20" w:firstLine="0"/>
      <w:jc w:val="center"/>
      <w:rPr>
        <w:rFonts w:ascii="Arial Narrow" w:cs="Arial Narrow" w:eastAsia="Arial Narrow" w:hAnsi="Arial Narrow"/>
        <w:b w:val="1"/>
        <w:i w:val="1"/>
        <w:sz w:val="28"/>
        <w:szCs w:val="28"/>
      </w:rPr>
    </w:pPr>
    <w:hyperlink r:id="rId1">
      <w:r w:rsidDel="00000000" w:rsidR="00000000" w:rsidRPr="00000000">
        <w:rPr>
          <w:rFonts w:ascii="Arial Narrow" w:cs="Arial Narrow" w:eastAsia="Arial Narrow" w:hAnsi="Arial Narrow"/>
          <w:b w:val="1"/>
          <w:i w:val="1"/>
          <w:color w:val="4f81bc"/>
          <w:sz w:val="28"/>
          <w:szCs w:val="28"/>
          <w:rtl w:val="0"/>
        </w:rPr>
        <w:t xml:space="preserve">www.fappr.pr.gov.br</w:t>
      </w:r>
    </w:hyperlink>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bl>
    <w:tblPr>
      <w:tblStyle w:val="Table14"/>
      <w:tblW w:w="8504.0" w:type="dxa"/>
      <w:jc w:val="left"/>
      <w:tblLayout w:type="fixed"/>
      <w:tblLook w:val="0400"/>
    </w:tblPr>
    <w:tblGrid>
      <w:gridCol w:w="4132"/>
      <w:gridCol w:w="4372"/>
      <w:tblGridChange w:id="0">
        <w:tblGrid>
          <w:gridCol w:w="4132"/>
          <w:gridCol w:w="4372"/>
        </w:tblGrid>
      </w:tblGridChange>
    </w:tblGrid>
    <w:tr>
      <w:trPr>
        <w:cantSplit w:val="0"/>
        <w:tblHeader w:val="0"/>
      </w:trPr>
      <w:tc>
        <w:tcPr>
          <w:shd w:fill="auto" w:val="clear"/>
          <w:vAlign w:val="center"/>
        </w:tcPr>
        <w:p w:rsidR="00000000" w:rsidDel="00000000" w:rsidP="00000000" w:rsidRDefault="00000000" w:rsidRPr="00000000" w14:paraId="00000358">
          <w:pPr>
            <w:tabs>
              <w:tab w:val="left" w:leader="none" w:pos="7942"/>
              <w:tab w:val="left" w:leader="none" w:pos="8331"/>
            </w:tabs>
            <w:spacing w:after="0" w:lineRule="auto"/>
            <w:rPr>
              <w:sz w:val="16"/>
              <w:szCs w:val="16"/>
            </w:rPr>
          </w:pPr>
          <w:r w:rsidDel="00000000" w:rsidR="00000000" w:rsidRPr="00000000">
            <w:rPr>
              <w:sz w:val="16"/>
              <w:szCs w:val="16"/>
            </w:rPr>
            <w:drawing>
              <wp:inline distB="0" distT="0" distL="0" distR="0">
                <wp:extent cx="676275" cy="676275"/>
                <wp:effectExtent b="0" l="0" r="0" t="0"/>
                <wp:docPr descr="logo original fundo claro" id="3" name="image3.png"/>
                <a:graphic>
                  <a:graphicData uri="http://schemas.openxmlformats.org/drawingml/2006/picture">
                    <pic:pic>
                      <pic:nvPicPr>
                        <pic:cNvPr descr="logo original fundo claro" id="0" name="image3.png"/>
                        <pic:cNvPicPr preferRelativeResize="0"/>
                      </pic:nvPicPr>
                      <pic:blipFill>
                        <a:blip r:embed="rId1"/>
                        <a:srcRect b="0" l="0" r="0" t="0"/>
                        <a:stretch>
                          <a:fillRect/>
                        </a:stretch>
                      </pic:blipFill>
                      <pic:spPr>
                        <a:xfrm>
                          <a:off x="0" y="0"/>
                          <a:ext cx="676275" cy="67627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5739130</wp:posOffset>
                    </wp:positionH>
                    <wp:positionV relativeFrom="paragraph">
                      <wp:posOffset>0</wp:posOffset>
                    </wp:positionV>
                    <wp:extent cx="762000" cy="895350"/>
                    <wp:effectExtent b="0" l="0" r="0" t="0"/>
                    <wp:wrapNone/>
                    <wp:docPr id="1" name=""/>
                    <a:graphic>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extLst>
                          </wps:spPr>
                          <wps:txbx>
                            <w:txbxContent>
                              <w:p w:rsidR="00E7405B" w:rsidDel="00000000" w:rsidP="00DD4EBB" w:rsidRDefault="00000000" w:rsidRPr="00616211" w14:paraId="5CB95968" w14:textId="77777777">
                                <w:pPr>
                                  <w:pStyle w:val="Atopico"/>
                                  <w:jc w:val="center"/>
                                </w:pPr>
                                <w:r w:rsidDel="00000000" w:rsidR="00000000" w:rsidRPr="00000000">
                                  <w:fldChar w:fldCharType="begin"/>
                                </w:r>
                                <w:r w:rsidDel="00000000" w:rsidR="00000000" w:rsidRPr="00000000">
                                  <w:instrText>PAGE  \* MERGEFORMAT</w:instrText>
                                </w:r>
                                <w:r w:rsidDel="00000000" w:rsidR="00000000" w:rsidRPr="00000000">
                                  <w:fldChar w:fldCharType="separate"/>
                                </w:r>
                                <w:r w:rsidDel="00000000" w:rsidR="000E37CF" w:rsidRPr="00000000">
                                  <w:rPr>
                                    <w:noProof w:val="1"/>
                                  </w:rPr>
                                  <w:t>23</w:t>
                                </w:r>
                                <w:r w:rsidDel="00000000" w:rsidR="00000000" w:rsidRPr="00000000">
                                  <w:rPr>
                                    <w:noProof w:val="1"/>
                                  </w:rPr>
                                  <w:fldChar w:fldCharType="end"/>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5739130</wp:posOffset>
                    </wp:positionH>
                    <wp:positionV relativeFrom="paragraph">
                      <wp:posOffset>0</wp:posOffset>
                    </wp:positionV>
                    <wp:extent cx="762000" cy="89535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62000" cy="895350"/>
                            </a:xfrm>
                            <a:prstGeom prst="rect"/>
                            <a:ln/>
                          </pic:spPr>
                        </pic:pic>
                      </a:graphicData>
                    </a:graphic>
                  </wp:anchor>
                </w:drawing>
              </mc:Fallback>
            </mc:AlternateContent>
          </w:r>
        </w:p>
      </w:tc>
      <w:tc>
        <w:tcPr>
          <w:shd w:fill="auto" w:val="clear"/>
          <w:vAlign w:val="center"/>
        </w:tcPr>
        <w:p w:rsidR="00000000" w:rsidDel="00000000" w:rsidP="00000000" w:rsidRDefault="00000000" w:rsidRPr="00000000" w14:paraId="00000359">
          <w:pPr>
            <w:tabs>
              <w:tab w:val="left" w:leader="none" w:pos="7942"/>
              <w:tab w:val="left" w:leader="none" w:pos="8331"/>
            </w:tabs>
            <w:spacing w:after="0" w:lineRule="auto"/>
            <w:jc w:val="right"/>
            <w:rPr>
              <w:sz w:val="16"/>
              <w:szCs w:val="16"/>
            </w:rPr>
          </w:pPr>
          <w:r w:rsidDel="00000000" w:rsidR="00000000" w:rsidRPr="00000000">
            <w:rPr/>
            <w:drawing>
              <wp:inline distB="0" distT="0" distL="0" distR="0">
                <wp:extent cx="1438275" cy="542925"/>
                <wp:effectExtent b="0" l="0" r="0" t="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438275" cy="5429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8"/>
      <w:numFmt w:val="decimal"/>
      <w:lvlText w:val="%1.1"/>
      <w:lvlJc w:val="left"/>
      <w:pPr>
        <w:ind w:left="2008" w:hanging="360"/>
      </w:pPr>
      <w:rPr>
        <w:b w:val="0"/>
        <w:sz w:val="20"/>
        <w:szCs w:val="20"/>
      </w:rPr>
    </w:lvl>
    <w:lvl w:ilvl="1">
      <w:start w:val="1"/>
      <w:numFmt w:val="lowerLetter"/>
      <w:lvlText w:val="%2."/>
      <w:lvlJc w:val="left"/>
      <w:pPr>
        <w:ind w:left="2008" w:hanging="360"/>
      </w:pPr>
      <w:rPr/>
    </w:lvl>
    <w:lvl w:ilvl="2">
      <w:start w:val="1"/>
      <w:numFmt w:val="lowerRoman"/>
      <w:lvlText w:val="%3."/>
      <w:lvlJc w:val="right"/>
      <w:pPr>
        <w:ind w:left="2728" w:hanging="180"/>
      </w:pPr>
      <w:rPr/>
    </w:lvl>
    <w:lvl w:ilvl="3">
      <w:start w:val="1"/>
      <w:numFmt w:val="decimal"/>
      <w:lvlText w:val="%4."/>
      <w:lvlJc w:val="left"/>
      <w:pPr>
        <w:ind w:left="3448" w:hanging="360"/>
      </w:pPr>
      <w:rPr/>
    </w:lvl>
    <w:lvl w:ilvl="4">
      <w:start w:val="1"/>
      <w:numFmt w:val="lowerLetter"/>
      <w:lvlText w:val="%5."/>
      <w:lvlJc w:val="left"/>
      <w:pPr>
        <w:ind w:left="4168" w:hanging="360"/>
      </w:pPr>
      <w:rPr/>
    </w:lvl>
    <w:lvl w:ilvl="5">
      <w:start w:val="1"/>
      <w:numFmt w:val="lowerRoman"/>
      <w:lvlText w:val="%6."/>
      <w:lvlJc w:val="right"/>
      <w:pPr>
        <w:ind w:left="4888" w:hanging="180"/>
      </w:pPr>
      <w:rPr/>
    </w:lvl>
    <w:lvl w:ilvl="6">
      <w:start w:val="1"/>
      <w:numFmt w:val="decimal"/>
      <w:lvlText w:val="%7."/>
      <w:lvlJc w:val="left"/>
      <w:pPr>
        <w:ind w:left="5608" w:hanging="360"/>
      </w:pPr>
      <w:rPr/>
    </w:lvl>
    <w:lvl w:ilvl="7">
      <w:start w:val="1"/>
      <w:numFmt w:val="lowerLetter"/>
      <w:lvlText w:val="%8."/>
      <w:lvlJc w:val="left"/>
      <w:pPr>
        <w:ind w:left="6328" w:hanging="360"/>
      </w:pPr>
      <w:rPr/>
    </w:lvl>
    <w:lvl w:ilvl="8">
      <w:start w:val="1"/>
      <w:numFmt w:val="lowerRoman"/>
      <w:lvlText w:val="%9."/>
      <w:lvlJc w:val="right"/>
      <w:pPr>
        <w:ind w:left="7048"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02" w:hanging="360"/>
      </w:pPr>
      <w:rPr>
        <w:rFonts w:ascii="Arial" w:cs="Arial" w:eastAsia="Arial" w:hAnsi="Arial"/>
        <w:sz w:val="20"/>
        <w:szCs w:val="20"/>
      </w:rPr>
    </w:lvl>
    <w:lvl w:ilvl="1">
      <w:start w:val="1"/>
      <w:numFmt w:val="decimal"/>
      <w:lvlText w:val="%2."/>
      <w:lvlJc w:val="left"/>
      <w:pPr>
        <w:ind w:left="72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464" w:hanging="180"/>
      </w:pPr>
      <w:rPr>
        <w:rFonts w:ascii="Arial" w:cs="Arial" w:eastAsia="Arial" w:hAnsi="Arial"/>
        <w:b w:val="1"/>
        <w:sz w:val="20"/>
        <w:szCs w:val="20"/>
      </w:rPr>
    </w:lvl>
    <w:lvl w:ilvl="1">
      <w:start w:val="1"/>
      <w:numFmt w:val="lowerLetter"/>
      <w:lvlText w:val="%2."/>
      <w:lvlJc w:val="left"/>
      <w:pPr>
        <w:ind w:left="1260" w:hanging="360"/>
      </w:pPr>
      <w:rPr>
        <w:rFonts w:ascii="Arial" w:cs="Arial" w:eastAsia="Arial" w:hAnsi="Arial"/>
        <w:b w:val="1"/>
        <w:sz w:val="20"/>
        <w:szCs w:val="20"/>
      </w:rPr>
    </w:lvl>
    <w:lvl w:ilvl="2">
      <w:start w:val="1"/>
      <w:numFmt w:val="lowerRoman"/>
      <w:lvlText w:val="%3."/>
      <w:lvlJc w:val="right"/>
      <w:pPr>
        <w:ind w:left="1980" w:hanging="180"/>
      </w:pPr>
      <w:rPr>
        <w:rFonts w:ascii="Arial" w:cs="Arial" w:eastAsia="Arial" w:hAnsi="Arial"/>
        <w:b w:val="1"/>
        <w:sz w:val="20"/>
        <w:szCs w:val="20"/>
      </w:rPr>
    </w:lvl>
    <w:lvl w:ilvl="3">
      <w:start w:val="1"/>
      <w:numFmt w:val="decimal"/>
      <w:lvlText w:val="%4."/>
      <w:lvlJc w:val="left"/>
      <w:pPr>
        <w:ind w:left="2700" w:hanging="360"/>
      </w:pPr>
      <w:rPr>
        <w:rFonts w:ascii="Arial" w:cs="Arial" w:eastAsia="Arial" w:hAnsi="Arial"/>
        <w:b w:val="1"/>
        <w:sz w:val="20"/>
        <w:szCs w:val="20"/>
      </w:rPr>
    </w:lvl>
    <w:lvl w:ilvl="4">
      <w:start w:val="1"/>
      <w:numFmt w:val="lowerLetter"/>
      <w:lvlText w:val="%5."/>
      <w:lvlJc w:val="left"/>
      <w:pPr>
        <w:ind w:left="3420" w:hanging="360"/>
      </w:pPr>
      <w:rPr>
        <w:rFonts w:ascii="Arial" w:cs="Arial" w:eastAsia="Arial" w:hAnsi="Arial"/>
        <w:b w:val="1"/>
        <w:sz w:val="20"/>
        <w:szCs w:val="20"/>
      </w:rPr>
    </w:lvl>
    <w:lvl w:ilvl="5">
      <w:start w:val="1"/>
      <w:numFmt w:val="lowerRoman"/>
      <w:lvlText w:val="%6."/>
      <w:lvlJc w:val="right"/>
      <w:pPr>
        <w:ind w:left="4140" w:hanging="180"/>
      </w:pPr>
      <w:rPr>
        <w:rFonts w:ascii="Arial" w:cs="Arial" w:eastAsia="Arial" w:hAnsi="Arial"/>
        <w:b w:val="1"/>
        <w:sz w:val="20"/>
        <w:szCs w:val="20"/>
      </w:rPr>
    </w:lvl>
    <w:lvl w:ilvl="6">
      <w:start w:val="1"/>
      <w:numFmt w:val="decimal"/>
      <w:lvlText w:val="%7."/>
      <w:lvlJc w:val="left"/>
      <w:pPr>
        <w:ind w:left="4860" w:hanging="360"/>
      </w:pPr>
      <w:rPr>
        <w:rFonts w:ascii="Arial" w:cs="Arial" w:eastAsia="Arial" w:hAnsi="Arial"/>
        <w:b w:val="1"/>
        <w:sz w:val="20"/>
        <w:szCs w:val="20"/>
      </w:rPr>
    </w:lvl>
    <w:lvl w:ilvl="7">
      <w:start w:val="1"/>
      <w:numFmt w:val="lowerLetter"/>
      <w:lvlText w:val="%8."/>
      <w:lvlJc w:val="left"/>
      <w:pPr>
        <w:ind w:left="5580" w:hanging="360"/>
      </w:pPr>
      <w:rPr>
        <w:rFonts w:ascii="Arial" w:cs="Arial" w:eastAsia="Arial" w:hAnsi="Arial"/>
        <w:b w:val="1"/>
        <w:sz w:val="20"/>
        <w:szCs w:val="20"/>
      </w:rPr>
    </w:lvl>
    <w:lvl w:ilvl="8">
      <w:start w:val="1"/>
      <w:numFmt w:val="lowerRoman"/>
      <w:lvlText w:val="%9."/>
      <w:lvlJc w:val="right"/>
      <w:pPr>
        <w:ind w:left="6300" w:hanging="180"/>
      </w:pPr>
      <w:rPr>
        <w:rFonts w:ascii="Arial" w:cs="Arial" w:eastAsia="Arial" w:hAnsi="Arial"/>
        <w:b w:val="1"/>
        <w:sz w:val="20"/>
        <w:szCs w:val="20"/>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540" w:hanging="180"/>
      </w:pPr>
      <w:rPr>
        <w:rFonts w:ascii="Arial" w:cs="Arial" w:eastAsia="Arial" w:hAnsi="Arial"/>
        <w:b w:val="0"/>
        <w:sz w:val="20"/>
        <w:szCs w:val="20"/>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360" w:hanging="360"/>
      </w:pPr>
      <w:rPr>
        <w:rFonts w:ascii="Arial" w:cs="Arial" w:eastAsia="Arial" w:hAnsi="Arial"/>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Roman"/>
      <w:lvlText w:val="%1."/>
      <w:lvlJc w:val="right"/>
      <w:pPr>
        <w:ind w:left="720" w:hanging="180"/>
      </w:pPr>
      <w:rPr>
        <w:rFonts w:ascii="Arial" w:cs="Arial" w:eastAsia="Arial" w:hAnsi="Arial"/>
      </w:rPr>
    </w:lvl>
    <w:lvl w:ilvl="1">
      <w:start w:val="1"/>
      <w:numFmt w:val="lowerRoman"/>
      <w:lvlText w:val="%2."/>
      <w:lvlJc w:val="right"/>
      <w:pPr>
        <w:ind w:left="1440" w:hanging="360"/>
      </w:pPr>
      <w:rPr>
        <w:rFonts w:ascii="Arial" w:cs="Arial" w:eastAsia="Arial" w:hAnsi="Arial"/>
      </w:rPr>
    </w:lvl>
    <w:lvl w:ilvl="2">
      <w:start w:val="1"/>
      <w:numFmt w:val="lowerRoman"/>
      <w:lvlText w:val="%3."/>
      <w:lvlJc w:val="right"/>
      <w:pPr>
        <w:ind w:left="2160" w:hanging="180"/>
      </w:pPr>
      <w:rPr>
        <w:rFonts w:ascii="Arial" w:cs="Arial" w:eastAsia="Arial" w:hAnsi="Arial"/>
      </w:rPr>
    </w:lvl>
    <w:lvl w:ilvl="3">
      <w:start w:val="1"/>
      <w:numFmt w:val="decimal"/>
      <w:lvlText w:val="%4."/>
      <w:lvlJc w:val="left"/>
      <w:pPr>
        <w:ind w:left="2880" w:hanging="360"/>
      </w:pPr>
      <w:rPr>
        <w:rFonts w:ascii="Arial" w:cs="Arial" w:eastAsia="Arial" w:hAnsi="Arial"/>
      </w:rPr>
    </w:lvl>
    <w:lvl w:ilvl="4">
      <w:start w:val="1"/>
      <w:numFmt w:val="lowerLetter"/>
      <w:lvlText w:val="%5."/>
      <w:lvlJc w:val="left"/>
      <w:pPr>
        <w:ind w:left="3600" w:hanging="360"/>
      </w:pPr>
      <w:rPr>
        <w:rFonts w:ascii="Arial" w:cs="Arial" w:eastAsia="Arial" w:hAnsi="Arial"/>
      </w:rPr>
    </w:lvl>
    <w:lvl w:ilvl="5">
      <w:start w:val="1"/>
      <w:numFmt w:val="lowerRoman"/>
      <w:lvlText w:val="%6."/>
      <w:lvlJc w:val="right"/>
      <w:pPr>
        <w:ind w:left="4320" w:hanging="180"/>
      </w:pPr>
      <w:rPr>
        <w:rFonts w:ascii="Arial" w:cs="Arial" w:eastAsia="Arial" w:hAnsi="Arial"/>
      </w:rPr>
    </w:lvl>
    <w:lvl w:ilvl="6">
      <w:start w:val="1"/>
      <w:numFmt w:val="decimal"/>
      <w:lvlText w:val="%7."/>
      <w:lvlJc w:val="left"/>
      <w:pPr>
        <w:ind w:left="5040" w:hanging="360"/>
      </w:pPr>
      <w:rPr>
        <w:rFonts w:ascii="Arial" w:cs="Arial" w:eastAsia="Arial" w:hAnsi="Arial"/>
      </w:rPr>
    </w:lvl>
    <w:lvl w:ilvl="7">
      <w:start w:val="1"/>
      <w:numFmt w:val="lowerLetter"/>
      <w:lvlText w:val="%8."/>
      <w:lvlJc w:val="left"/>
      <w:pPr>
        <w:ind w:left="5760" w:hanging="360"/>
      </w:pPr>
      <w:rPr>
        <w:rFonts w:ascii="Arial" w:cs="Arial" w:eastAsia="Arial" w:hAnsi="Arial"/>
      </w:rPr>
    </w:lvl>
    <w:lvl w:ilvl="8">
      <w:start w:val="1"/>
      <w:numFmt w:val="lowerRoman"/>
      <w:lvlText w:val="%9."/>
      <w:lvlJc w:val="right"/>
      <w:pPr>
        <w:ind w:left="6480" w:hanging="180"/>
      </w:pPr>
      <w:rPr>
        <w:rFonts w:ascii="Arial" w:cs="Arial" w:eastAsia="Arial" w:hAnsi="Arial"/>
      </w:rPr>
    </w:lvl>
  </w:abstractNum>
  <w:abstractNum w:abstractNumId="14">
    <w:lvl w:ilvl="0">
      <w:start w:val="1"/>
      <w:numFmt w:val="lowerLetter"/>
      <w:lvlText w:val="%1."/>
      <w:lvlJc w:val="left"/>
      <w:pPr>
        <w:ind w:left="2008" w:hanging="360"/>
      </w:pPr>
      <w:rPr>
        <w:b w:val="0"/>
        <w:sz w:val="20"/>
        <w:szCs w:val="20"/>
      </w:rPr>
    </w:lvl>
    <w:lvl w:ilvl="1">
      <w:start w:val="1"/>
      <w:numFmt w:val="lowerLetter"/>
      <w:lvlText w:val="%2."/>
      <w:lvlJc w:val="left"/>
      <w:pPr>
        <w:ind w:left="2008" w:hanging="360"/>
      </w:pPr>
      <w:rPr/>
    </w:lvl>
    <w:lvl w:ilvl="2">
      <w:start w:val="1"/>
      <w:numFmt w:val="lowerRoman"/>
      <w:lvlText w:val="%3."/>
      <w:lvlJc w:val="right"/>
      <w:pPr>
        <w:ind w:left="2728" w:hanging="180"/>
      </w:pPr>
      <w:rPr/>
    </w:lvl>
    <w:lvl w:ilvl="3">
      <w:start w:val="1"/>
      <w:numFmt w:val="decimal"/>
      <w:lvlText w:val="%4."/>
      <w:lvlJc w:val="left"/>
      <w:pPr>
        <w:ind w:left="3448" w:hanging="360"/>
      </w:pPr>
      <w:rPr/>
    </w:lvl>
    <w:lvl w:ilvl="4">
      <w:start w:val="1"/>
      <w:numFmt w:val="lowerLetter"/>
      <w:lvlText w:val="%5."/>
      <w:lvlJc w:val="left"/>
      <w:pPr>
        <w:ind w:left="4168" w:hanging="360"/>
      </w:pPr>
      <w:rPr/>
    </w:lvl>
    <w:lvl w:ilvl="5">
      <w:start w:val="1"/>
      <w:numFmt w:val="lowerRoman"/>
      <w:lvlText w:val="%6."/>
      <w:lvlJc w:val="right"/>
      <w:pPr>
        <w:ind w:left="4888" w:hanging="180"/>
      </w:pPr>
      <w:rPr/>
    </w:lvl>
    <w:lvl w:ilvl="6">
      <w:start w:val="1"/>
      <w:numFmt w:val="decimal"/>
      <w:lvlText w:val="%7."/>
      <w:lvlJc w:val="left"/>
      <w:pPr>
        <w:ind w:left="5608" w:hanging="360"/>
      </w:pPr>
      <w:rPr/>
    </w:lvl>
    <w:lvl w:ilvl="7">
      <w:start w:val="1"/>
      <w:numFmt w:val="lowerLetter"/>
      <w:lvlText w:val="%8."/>
      <w:lvlJc w:val="left"/>
      <w:pPr>
        <w:ind w:left="6328" w:hanging="360"/>
      </w:pPr>
      <w:rPr/>
    </w:lvl>
    <w:lvl w:ilvl="8">
      <w:start w:val="1"/>
      <w:numFmt w:val="lowerRoman"/>
      <w:lvlText w:val="%9."/>
      <w:lvlJc w:val="right"/>
      <w:pPr>
        <w:ind w:left="7048" w:hanging="180"/>
      </w:pPr>
      <w:rPr/>
    </w:lvl>
  </w:abstractNum>
  <w:abstractNum w:abstractNumId="15">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6">
    <w:lvl w:ilvl="0">
      <w:start w:val="1"/>
      <w:numFmt w:val="lowerLetter"/>
      <w:lvlText w:val="%1."/>
      <w:lvlJc w:val="left"/>
      <w:pPr>
        <w:ind w:left="928"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7">
    <w:lvl w:ilvl="0">
      <w:start w:val="1"/>
      <w:numFmt w:val="lowerLetter"/>
      <w:lvlText w:val="%1)"/>
      <w:lvlJc w:val="left"/>
      <w:pPr>
        <w:ind w:left="2136" w:hanging="360"/>
      </w:pPr>
      <w:rPr/>
    </w:lvl>
    <w:lvl w:ilvl="1">
      <w:start w:val="1"/>
      <w:numFmt w:val="lowerLetter"/>
      <w:lvlText w:val="%2."/>
      <w:lvlJc w:val="left"/>
      <w:pPr>
        <w:ind w:left="2856" w:hanging="360"/>
      </w:pPr>
      <w:rPr/>
    </w:lvl>
    <w:lvl w:ilvl="2">
      <w:start w:val="1"/>
      <w:numFmt w:val="lowerRoman"/>
      <w:lvlText w:val="%3."/>
      <w:lvlJc w:val="right"/>
      <w:pPr>
        <w:ind w:left="3576" w:hanging="180"/>
      </w:pPr>
      <w:rPr/>
    </w:lvl>
    <w:lvl w:ilvl="3">
      <w:start w:val="1"/>
      <w:numFmt w:val="decimal"/>
      <w:lvlText w:val="%4."/>
      <w:lvlJc w:val="left"/>
      <w:pPr>
        <w:ind w:left="4296" w:hanging="360"/>
      </w:pPr>
      <w:rPr/>
    </w:lvl>
    <w:lvl w:ilvl="4">
      <w:start w:val="1"/>
      <w:numFmt w:val="lowerLetter"/>
      <w:lvlText w:val="%5."/>
      <w:lvlJc w:val="left"/>
      <w:pPr>
        <w:ind w:left="5016" w:hanging="360"/>
      </w:pPr>
      <w:rPr/>
    </w:lvl>
    <w:lvl w:ilvl="5">
      <w:start w:val="1"/>
      <w:numFmt w:val="lowerRoman"/>
      <w:lvlText w:val="%6."/>
      <w:lvlJc w:val="right"/>
      <w:pPr>
        <w:ind w:left="5736" w:hanging="180"/>
      </w:pPr>
      <w:rPr/>
    </w:lvl>
    <w:lvl w:ilvl="6">
      <w:start w:val="1"/>
      <w:numFmt w:val="decimal"/>
      <w:lvlText w:val="%7."/>
      <w:lvlJc w:val="left"/>
      <w:pPr>
        <w:ind w:left="6456" w:hanging="360"/>
      </w:pPr>
      <w:rPr/>
    </w:lvl>
    <w:lvl w:ilvl="7">
      <w:start w:val="1"/>
      <w:numFmt w:val="lowerLetter"/>
      <w:lvlText w:val="%8."/>
      <w:lvlJc w:val="left"/>
      <w:pPr>
        <w:ind w:left="7176" w:hanging="360"/>
      </w:pPr>
      <w:rPr/>
    </w:lvl>
    <w:lvl w:ilvl="8">
      <w:start w:val="1"/>
      <w:numFmt w:val="lowerRoman"/>
      <w:lvlText w:val="%9."/>
      <w:lvlJc w:val="right"/>
      <w:pPr>
        <w:ind w:left="7896" w:hanging="180"/>
      </w:pPr>
      <w:rPr/>
    </w:lvl>
  </w:abstractNum>
  <w:abstractNum w:abstractNumId="18">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tabs>
        <w:tab w:val="left" w:leader="none" w:pos="5103"/>
      </w:tabs>
      <w:spacing w:after="0" w:line="240" w:lineRule="auto"/>
      <w:jc w:val="center"/>
    </w:pPr>
    <w:rPr>
      <w:rFonts w:ascii="Book Antiqua" w:cs="Book Antiqua" w:eastAsia="Book Antiqua" w:hAnsi="Book Antiqua"/>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sz w:val="28"/>
      <w:szCs w:val="28"/>
    </w:rPr>
  </w:style>
  <w:style w:type="paragraph" w:styleId="Subtitle">
    <w:name w:val="Subtitle"/>
    <w:basedOn w:val="Normal"/>
    <w:next w:val="Normal"/>
    <w:pPr>
      <w:keepNext w:val="1"/>
      <w:widowControl w:val="0"/>
      <w:tabs>
        <w:tab w:val="left" w:leader="none" w:pos="709"/>
      </w:tabs>
      <w:spacing w:after="80" w:before="140" w:line="220" w:lineRule="auto"/>
    </w:pPr>
    <w:rPr>
      <w:b w:val="1"/>
      <w:color w:val="0070c0"/>
      <w:sz w:val="24"/>
      <w:szCs w:val="24"/>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28.0" w:type="dxa"/>
        <w:left w:w="28.0" w:type="dxa"/>
        <w:bottom w:w="28.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57.0" w:type="dxa"/>
        <w:bottom w:w="0.0" w:type="dxa"/>
        <w:right w:w="57.0" w:type="dxa"/>
      </w:tblCellMar>
    </w:tblPr>
  </w:style>
  <w:style w:type="table" w:styleId="Table9">
    <w:basedOn w:val="TableNormal"/>
    <w:tblPr>
      <w:tblStyleRowBandSize w:val="1"/>
      <w:tblStyleColBandSize w:val="1"/>
      <w:tblCellMar>
        <w:top w:w="0.0" w:type="dxa"/>
        <w:left w:w="57.0" w:type="dxa"/>
        <w:bottom w:w="0.0" w:type="dxa"/>
        <w:right w:w="57.0" w:type="dxa"/>
      </w:tblCellMar>
    </w:tblPr>
  </w:style>
  <w:style w:type="table" w:styleId="Table10">
    <w:basedOn w:val="TableNormal"/>
    <w:tblPr>
      <w:tblStyleRowBandSize w:val="1"/>
      <w:tblStyleColBandSize w:val="1"/>
      <w:tblCellMar>
        <w:top w:w="0.0" w:type="dxa"/>
        <w:left w:w="57.0" w:type="dxa"/>
        <w:bottom w:w="0.0" w:type="dxa"/>
        <w:right w:w="57.0" w:type="dxa"/>
      </w:tblCellMar>
    </w:tblPr>
  </w:style>
  <w:style w:type="table" w:styleId="Table11">
    <w:basedOn w:val="TableNormal"/>
    <w:tblPr>
      <w:tblStyleRowBandSize w:val="1"/>
      <w:tblStyleColBandSize w:val="1"/>
      <w:tblCellMar>
        <w:top w:w="0.0" w:type="dxa"/>
        <w:left w:w="57.0" w:type="dxa"/>
        <w:bottom w:w="0.0" w:type="dxa"/>
        <w:right w:w="57.0" w:type="dxa"/>
      </w:tblCellMar>
    </w:tblPr>
  </w:style>
  <w:style w:type="table" w:styleId="Table12">
    <w:basedOn w:val="TableNormal"/>
    <w:tblPr>
      <w:tblStyleRowBandSize w:val="1"/>
      <w:tblStyleColBandSize w:val="1"/>
      <w:tblCellMar>
        <w:top w:w="0.0" w:type="dxa"/>
        <w:left w:w="57.0" w:type="dxa"/>
        <w:bottom w:w="0.0" w:type="dxa"/>
        <w:right w:w="57.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forms/d/e/1FAIpQLSdj4h-bTSU64qlHGsXh9nkG1Fc2nW2UGC95IFspZRWjkrMHbA/viewform" TargetMode="Externa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