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"/>
        <w:rPr>
          <w:rFonts w:ascii="Times New Roman"/>
          <w:sz w:val="17"/>
        </w:rPr>
      </w:pPr>
      <w:bookmarkStart w:id="0" w:name="_GoBack"/>
      <w:bookmarkEnd w:id="0"/>
    </w:p>
    <w:p>
      <w:pPr>
        <w:bidi w:val="0"/>
        <w:jc w:val="center"/>
        <w:rPr>
          <w:rFonts w:hint="default"/>
        </w:rPr>
      </w:pPr>
      <w:r>
        <w:rPr>
          <w:rFonts w:hint="default"/>
        </w:rPr>
        <w:t>Plano de Trabalho e Declaração do Bolsista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IDENTIFICAÇÃO</w:t>
      </w:r>
    </w:p>
    <w:tbl>
      <w:tblPr>
        <w:tblStyle w:val="9"/>
        <w:tblW w:w="0" w:type="auto"/>
        <w:tblInd w:w="73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4760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</w:tblPrEx>
        <w:trPr>
          <w:trHeight w:val="307" w:hRule="atLeast"/>
        </w:trPr>
        <w:tc>
          <w:tcPr>
            <w:tcW w:w="5065" w:type="dxa"/>
            <w:shd w:val="clear" w:color="auto" w:fill="DAEDF3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Instituição/Campus</w:t>
            </w:r>
          </w:p>
        </w:tc>
        <w:tc>
          <w:tcPr>
            <w:tcW w:w="4760" w:type="dxa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  <w:lang w:val="pt-BR"/>
              </w:rPr>
              <w:t xml:space="preserve">  Universidade Estadual de Ponta Grossa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065" w:type="dxa"/>
            <w:shd w:val="clear" w:color="auto" w:fill="DAEDF3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Pesquisador responsável pelo bolsista</w:t>
            </w:r>
          </w:p>
        </w:tc>
        <w:tc>
          <w:tcPr>
            <w:tcW w:w="4760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5065" w:type="dxa"/>
            <w:shd w:val="clear" w:color="auto" w:fill="DAEDF3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Nome do bolsista</w:t>
            </w:r>
          </w:p>
        </w:tc>
        <w:tc>
          <w:tcPr>
            <w:tcW w:w="4760" w:type="dxa"/>
          </w:tcPr>
          <w:p>
            <w:pPr>
              <w:bidi w:val="0"/>
              <w:rPr>
                <w:rFonts w:hint="default"/>
              </w:rPr>
            </w:pPr>
          </w:p>
        </w:tc>
      </w:tr>
    </w:tbl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SÍNTESE DAS ATIVIDADES A SEREM DESENVOLVIDAS PELO BOLSISTA</w:t>
      </w:r>
    </w:p>
    <w:tbl>
      <w:tblPr>
        <w:tblStyle w:val="9"/>
        <w:tblW w:w="0" w:type="auto"/>
        <w:tblInd w:w="88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1 Apresentar trabalho no CONEX/EAEX ou outro evento de extensão; 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 xml:space="preserve">2 Apresentar para a PROEX relatórios parcial e final das atividades extensionistas desenvolvidas 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  <w:lang w:val="pt-BR"/>
              </w:rPr>
            </w:pPr>
            <w:r>
              <w:rPr>
                <w:rFonts w:hint="default"/>
              </w:rPr>
              <w:t>3</w:t>
            </w:r>
            <w:r>
              <w:rPr>
                <w:rFonts w:hint="default"/>
                <w:lang w:val="pt-BR"/>
              </w:rPr>
              <w:t xml:space="preserve"> </w:t>
            </w:r>
            <w:r>
              <w:rPr>
                <w:rFonts w:hint="default"/>
              </w:rPr>
              <w:t>(adicionar mais linhas se necessário)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9825" w:type="dxa"/>
          </w:tcPr>
          <w:p>
            <w:pPr>
              <w:bidi w:val="0"/>
              <w:rPr>
                <w:rFonts w:hint="default"/>
              </w:rPr>
            </w:pPr>
          </w:p>
        </w:tc>
      </w:tr>
    </w:tbl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Declaração</w:t>
      </w:r>
    </w:p>
    <w:p>
      <w:pPr>
        <w:bidi w:val="0"/>
        <w:ind w:right="748" w:rightChars="340"/>
        <w:jc w:val="both"/>
        <w:rPr>
          <w:rFonts w:hint="default"/>
        </w:rPr>
      </w:pPr>
      <w:r>
        <w:rPr>
          <w:rFonts w:hint="default"/>
        </w:rPr>
        <w:t>Declaramos para os devidos fins que o estudante</w:t>
      </w:r>
      <w:r>
        <w:rPr>
          <w:rFonts w:hint="default"/>
          <w:lang w:val="pt-BR"/>
        </w:rPr>
        <w:t xml:space="preserve">__________________________________________   </w:t>
      </w:r>
      <w:r>
        <w:rPr>
          <w:rFonts w:hint="default"/>
        </w:rPr>
        <w:t xml:space="preserve">selecionado por esta instituição para participar como bolsista do PROGRAMA INSTITUCIONAL DE BOLSAS DE EXTENSÃO UNIVERSITÁRIA - </w:t>
      </w:r>
      <w:r>
        <w:rPr>
          <w:rFonts w:hint="default"/>
          <w:lang w:val="pt-BR"/>
        </w:rPr>
        <w:t>PROEX UEPG</w:t>
      </w:r>
      <w:r>
        <w:rPr>
          <w:rFonts w:hint="default"/>
        </w:rPr>
        <w:t xml:space="preserve"> , 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>
      <w:pPr>
        <w:bidi w:val="0"/>
        <w:ind w:right="748" w:rightChars="340"/>
        <w:jc w:val="both"/>
        <w:rPr>
          <w:rFonts w:hint="default"/>
        </w:rPr>
      </w:pPr>
    </w:p>
    <w:p>
      <w:pPr>
        <w:bidi w:val="0"/>
        <w:ind w:right="748" w:rightChars="340"/>
        <w:jc w:val="both"/>
        <w:rPr>
          <w:rFonts w:hint="default"/>
        </w:rPr>
      </w:pPr>
      <w:r>
        <w:rPr>
          <w:rFonts w:hint="default"/>
        </w:rPr>
        <w:t>O tratamento dos dados coletados no âmbito desse Programa se dará de acordo com os artigos 7, IV e 11, II, c da Lei 13.709/18.1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ASSINATURAS</w:t>
      </w:r>
    </w:p>
    <w:tbl>
      <w:tblPr>
        <w:tblStyle w:val="9"/>
        <w:tblW w:w="0" w:type="auto"/>
        <w:tblInd w:w="43" w:type="dxa"/>
        <w:tblBorders>
          <w:top w:val="single" w:color="4AACC5" w:sz="2" w:space="0"/>
          <w:left w:val="single" w:color="4AACC5" w:sz="2" w:space="0"/>
          <w:bottom w:val="single" w:color="4AACC5" w:sz="2" w:space="0"/>
          <w:right w:val="single" w:color="4AACC5" w:sz="2" w:space="0"/>
          <w:insideH w:val="single" w:color="4AACC5" w:sz="2" w:space="0"/>
          <w:insideV w:val="single" w:color="4AACC5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2"/>
        <w:gridCol w:w="4788"/>
      </w:tblGrid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80" w:type="dxa"/>
            <w:gridSpan w:val="2"/>
            <w:shd w:val="clear" w:color="auto" w:fill="DAEDF3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880" w:type="dxa"/>
            <w:gridSpan w:val="2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Local e data: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5092" w:type="dxa"/>
          </w:tcPr>
          <w:p>
            <w:pPr>
              <w:bidi w:val="0"/>
              <w:rPr>
                <w:rFonts w:hint="default"/>
              </w:rPr>
            </w:pPr>
          </w:p>
        </w:tc>
        <w:tc>
          <w:tcPr>
            <w:tcW w:w="4788" w:type="dxa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092" w:type="dxa"/>
            <w:shd w:val="clear" w:color="auto" w:fill="C5D9F0"/>
          </w:tcPr>
          <w:p>
            <w:pPr>
              <w:bidi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Assinatura do Bolsista</w:t>
            </w:r>
          </w:p>
        </w:tc>
        <w:tc>
          <w:tcPr>
            <w:tcW w:w="4788" w:type="dxa"/>
            <w:shd w:val="clear" w:color="auto" w:fill="C5D9F0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Assinatura do Pesquisador Responsável pelo bolsista</w:t>
            </w: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880" w:type="dxa"/>
            <w:gridSpan w:val="2"/>
          </w:tcPr>
          <w:p>
            <w:pPr>
              <w:bidi w:val="0"/>
              <w:rPr>
                <w:rFonts w:hint="default"/>
              </w:rPr>
            </w:pPr>
          </w:p>
        </w:tc>
      </w:tr>
      <w:tr>
        <w:tblPrEx>
          <w:tblBorders>
            <w:top w:val="single" w:color="4AACC5" w:sz="2" w:space="0"/>
            <w:left w:val="single" w:color="4AACC5" w:sz="2" w:space="0"/>
            <w:bottom w:val="single" w:color="4AACC5" w:sz="2" w:space="0"/>
            <w:right w:val="single" w:color="4AACC5" w:sz="2" w:space="0"/>
            <w:insideH w:val="single" w:color="4AACC5" w:sz="2" w:space="0"/>
            <w:insideV w:val="single" w:color="4AACC5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9880" w:type="dxa"/>
            <w:gridSpan w:val="2"/>
            <w:shd w:val="clear" w:color="auto" w:fill="C5D9F0"/>
          </w:tcPr>
          <w:p>
            <w:pPr>
              <w:bidi w:val="0"/>
              <w:rPr>
                <w:rFonts w:hint="default"/>
              </w:rPr>
            </w:pPr>
            <w:r>
              <w:rPr>
                <w:rFonts w:hint="default"/>
              </w:rPr>
              <w:t>Aprovação da Pró- Reitoria de Pesquisa e Pós-Graduação ou equivalente nos Institutos de Pesquisa</w:t>
            </w:r>
          </w:p>
        </w:tc>
      </w:tr>
    </w:tbl>
    <w:p>
      <w:pPr>
        <w:bidi w:val="0"/>
        <w:rPr>
          <w:rFonts w:hint="default" w:ascii="Arial" w:hAnsi="Arial" w:cs="Arial"/>
          <w:i w:val="0"/>
          <w:iCs w:val="0"/>
        </w:rPr>
      </w:pPr>
    </w:p>
    <w:sectPr>
      <w:headerReference r:id="rId3" w:type="default"/>
      <w:footerReference r:id="rId4" w:type="default"/>
      <w:pgSz w:w="11910" w:h="16840"/>
      <w:pgMar w:top="1380" w:right="220" w:bottom="720" w:left="820" w:header="454" w:footer="53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3250565</wp:posOffset>
              </wp:positionH>
              <wp:positionV relativeFrom="page">
                <wp:posOffset>10215245</wp:posOffset>
              </wp:positionV>
              <wp:extent cx="1061085" cy="17081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/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"http://www.FapPR.pr.gov.br/"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6FC0"/>
                              <w:spacing w:val="-2"/>
                              <w:w w:val="80"/>
                              <w:sz w:val="20"/>
                            </w:rPr>
                            <w:t>www.FapPR.pr.gov.br</w:t>
                          </w:r>
                          <w:r>
                            <w:rPr>
                              <w:rFonts w:ascii="Arial"/>
                              <w:b/>
                              <w:i/>
                              <w:color w:val="006FC0"/>
                              <w:spacing w:val="-2"/>
                              <w:w w:val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55.95pt;margin-top:804.35pt;height:13.45pt;width:83.55pt;mso-position-horizontal-relative:page;mso-position-vertical-relative:page;z-index:-251657216;mso-width-relative:page;mso-height-relative:page;" filled="f" stroked="f" coordsize="21600,21600" o:gfxdata="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xsKD2gAAAA0BAAAPAAAAAAAAAAEAIAAAACIAAABkcnMvZG93bnJl&#10;di54bWxQSwECFAAUAAAACACHTuJA5Te/fvsBAAAE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"http://www.FapPR.pr.gov.br/" \h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i/>
                        <w:color w:val="006FC0"/>
                        <w:spacing w:val="-2"/>
                        <w:w w:val="80"/>
                        <w:sz w:val="20"/>
                      </w:rPr>
                      <w:t>www.FapPR.pr.gov.br</w:t>
                    </w:r>
                    <w:r>
                      <w:rPr>
                        <w:rFonts w:ascii="Arial"/>
                        <w:b/>
                        <w:i/>
                        <w:color w:val="006FC0"/>
                        <w:spacing w:val="-2"/>
                        <w:w w:val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3032760</wp:posOffset>
          </wp:positionH>
          <wp:positionV relativeFrom="page">
            <wp:posOffset>287655</wp:posOffset>
          </wp:positionV>
          <wp:extent cx="1513840" cy="59817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3839" cy="597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26"/>
    <w:rsid w:val="000C4B52"/>
    <w:rsid w:val="00887F26"/>
    <w:rsid w:val="29B1009C"/>
    <w:rsid w:val="52DB0493"/>
    <w:rsid w:val="54FE3C73"/>
    <w:rsid w:val="607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2187" w:right="2782"/>
      <w:jc w:val="center"/>
      <w:outlineLvl w:val="0"/>
    </w:pPr>
    <w:rPr>
      <w:rFonts w:ascii="Arial" w:hAnsi="Arial" w:eastAsia="Arial" w:cs="Arial"/>
      <w:b/>
      <w:bCs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9"/>
      <w:ind w:left="14" w:right="14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ind w:left="312"/>
      <w:outlineLvl w:val="2"/>
    </w:pPr>
    <w:rPr>
      <w:b/>
      <w:bCs/>
    </w:rPr>
  </w:style>
  <w:style w:type="paragraph" w:styleId="5">
    <w:name w:val="heading 4"/>
    <w:basedOn w:val="1"/>
    <w:next w:val="1"/>
    <w:unhideWhenUsed/>
    <w:qFormat/>
    <w:uiPriority w:val="9"/>
    <w:pPr>
      <w:ind w:left="312"/>
      <w:jc w:val="both"/>
      <w:outlineLvl w:val="3"/>
    </w:pPr>
    <w:rPr>
      <w:b/>
      <w:bCs/>
      <w:i/>
      <w:iCs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879"/>
      <w:jc w:val="both"/>
    </w:pPr>
  </w:style>
  <w:style w:type="paragraph" w:customStyle="1" w:styleId="11">
    <w:name w:val="Table Paragraph"/>
    <w:basedOn w:val="1"/>
    <w:qFormat/>
    <w:uiPriority w:val="1"/>
    <w:rPr>
      <w:rFonts w:ascii="Arial MT" w:hAnsi="Arial MT" w:eastAsia="Arial MT" w:cs="Arial M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7307</Words>
  <Characters>39459</Characters>
  <Lines>328</Lines>
  <Paragraphs>93</Paragraphs>
  <TotalTime>1</TotalTime>
  <ScaleCrop>false</ScaleCrop>
  <LinksUpToDate>false</LinksUpToDate>
  <CharactersWithSpaces>46673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2022-04-01T15:14:00Z</dcterms:created>
  <dc:creator>AdmFA</dc:creator>
  <cp:lastModifiedBy>Lorena Ribas Rebonato Alberti</cp:lastModifiedBy>
  <dcterms:modified xsi:type="dcterms:W3CDTF">2023-12-08T18:13:51Z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  <property fmtid="{D5CDD505-2E9C-101B-9397-08002B2CF9AE}" pid="3" name="KSOProductBuildVer">
    <vt:lpwstr>1046-11.2.0.11537</vt:lpwstr>
  </property>
  <property fmtid="{D5CDD505-2E9C-101B-9397-08002B2CF9AE}" pid="4" name="ICV">
    <vt:lpwstr>F15E2483DC4A4ED0A038215F86950105</vt:lpwstr>
  </property>
</Properties>
</file>